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159" w:rsidRDefault="00971159" w:rsidP="00F64C9D">
      <w:pPr>
        <w:ind w:firstLine="28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A3472" w:rsidRPr="00D0760E" w:rsidRDefault="00F64C9D" w:rsidP="005A6FF9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0760E"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 w:rsidR="00D0760E" w:rsidRPr="00D0760E">
        <w:rPr>
          <w:rFonts w:ascii="Times New Roman" w:hAnsi="Times New Roman" w:cs="Times New Roman"/>
          <w:sz w:val="28"/>
          <w:szCs w:val="28"/>
        </w:rPr>
        <w:t xml:space="preserve">контрольная </w:t>
      </w:r>
      <w:r w:rsidRPr="00D0760E">
        <w:rPr>
          <w:rFonts w:ascii="Times New Roman" w:hAnsi="Times New Roman" w:cs="Times New Roman"/>
          <w:sz w:val="28"/>
          <w:szCs w:val="28"/>
        </w:rPr>
        <w:t xml:space="preserve"> работа</w:t>
      </w:r>
      <w:r w:rsidR="00D0760E" w:rsidRPr="00D0760E">
        <w:rPr>
          <w:rFonts w:ascii="Times New Roman" w:hAnsi="Times New Roman" w:cs="Times New Roman"/>
          <w:sz w:val="28"/>
          <w:szCs w:val="28"/>
        </w:rPr>
        <w:t xml:space="preserve"> по истории 9 класс</w:t>
      </w:r>
    </w:p>
    <w:p w:rsidR="00E34FEE" w:rsidRPr="00D0760E" w:rsidRDefault="00E34FEE" w:rsidP="00E34FEE">
      <w:pPr>
        <w:shd w:val="clear" w:color="auto" w:fill="FFFFFF"/>
        <w:ind w:left="5"/>
        <w:rPr>
          <w:rFonts w:ascii="Times New Roman" w:eastAsia="Times New Roman" w:hAnsi="Times New Roman" w:cs="Times New Roman"/>
          <w:color w:val="000000" w:themeColor="text1"/>
          <w:spacing w:val="-7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 xml:space="preserve">1.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Общество, в котором преобладают товарно-денежные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отношения, называется: </w:t>
      </w:r>
    </w:p>
    <w:p w:rsidR="00E34FEE" w:rsidRPr="00D0760E" w:rsidRDefault="00E34FEE" w:rsidP="00E34FEE">
      <w:pPr>
        <w:shd w:val="clear" w:color="auto" w:fill="FFFFFF"/>
        <w:ind w:left="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-7"/>
          <w:sz w:val="28"/>
          <w:szCs w:val="28"/>
        </w:rPr>
        <w:t xml:space="preserve"> 1) аграрным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                               2) феодальным;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br/>
      </w:r>
      <w:r w:rsidRPr="00D0760E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</w:rPr>
        <w:t xml:space="preserve">   3) традиционным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   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4) капиталистическим</w:t>
      </w:r>
    </w:p>
    <w:p w:rsidR="00E34FEE" w:rsidRPr="00D0760E" w:rsidRDefault="00E34FEE" w:rsidP="00E34FE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2. </w:t>
      </w:r>
      <w:r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результате промышленного переворота:</w:t>
      </w:r>
    </w:p>
    <w:p w:rsidR="00E34FEE" w:rsidRPr="00D0760E" w:rsidRDefault="00E34FEE" w:rsidP="00E34FEE">
      <w:pPr>
        <w:shd w:val="clear" w:color="auto" w:fill="FFFFFF"/>
        <w:tabs>
          <w:tab w:val="left" w:pos="278"/>
        </w:tabs>
        <w:ind w:left="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0760E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1) возрастает роль буржуазии;</w:t>
      </w:r>
    </w:p>
    <w:p w:rsidR="00E34FEE" w:rsidRPr="00D0760E" w:rsidRDefault="00E34FEE" w:rsidP="00E34FEE">
      <w:pPr>
        <w:shd w:val="clear" w:color="auto" w:fill="FFFFFF"/>
        <w:ind w:left="10" w:firstLine="86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2)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увеличивается численность крестьянства;</w:t>
      </w:r>
    </w:p>
    <w:p w:rsidR="00E34FEE" w:rsidRPr="00D0760E" w:rsidRDefault="00E34FEE" w:rsidP="00E34FEE">
      <w:pPr>
        <w:shd w:val="clear" w:color="auto" w:fill="FFFFFF"/>
        <w:ind w:left="10" w:firstLine="8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3) разрываются экономические связи между странами;</w:t>
      </w:r>
    </w:p>
    <w:p w:rsidR="00E34FEE" w:rsidRPr="00D0760E" w:rsidRDefault="00E34FEE" w:rsidP="00E34FEE">
      <w:pPr>
        <w:shd w:val="clear" w:color="auto" w:fill="FFFFFF"/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</w:pPr>
      <w:r w:rsidRPr="00D0760E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</w:rPr>
        <w:t>3.</w:t>
      </w:r>
      <w:r w:rsidRPr="00D0760E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После какого поражения Россия вынуждена была </w:t>
      </w: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заключить Тильзитский мир? </w:t>
      </w:r>
    </w:p>
    <w:p w:rsidR="00E34FEE" w:rsidRPr="00D0760E" w:rsidRDefault="00E34FEE" w:rsidP="00E34FEE">
      <w:pPr>
        <w:shd w:val="clear" w:color="auto" w:fill="FFFFFF"/>
        <w:ind w:left="43"/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  1) под Малоярославцем;               </w:t>
      </w:r>
      <w:r w:rsidRPr="00D0760E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 2) под Фридландом;              </w:t>
      </w:r>
    </w:p>
    <w:p w:rsidR="00E34FEE" w:rsidRPr="00D0760E" w:rsidRDefault="00E34FEE" w:rsidP="00E34FEE">
      <w:pPr>
        <w:shd w:val="clear" w:color="auto" w:fill="FFFFFF"/>
        <w:ind w:left="4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 3) под Севастополем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    </w:t>
      </w:r>
      <w:r w:rsidRPr="00D0760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4) под Ватерлоо</w:t>
      </w:r>
    </w:p>
    <w:p w:rsidR="00E34FEE" w:rsidRPr="00D0760E" w:rsidRDefault="00E34FEE" w:rsidP="00E34FEE">
      <w:pPr>
        <w:shd w:val="clear" w:color="auto" w:fill="FFFFFF"/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</w:pPr>
      <w:r w:rsidRPr="00D0760E">
        <w:rPr>
          <w:rFonts w:ascii="Times New Roman" w:hAnsi="Times New Roman" w:cs="Times New Roman"/>
          <w:b/>
          <w:color w:val="000000" w:themeColor="text1"/>
          <w:spacing w:val="3"/>
          <w:sz w:val="28"/>
          <w:szCs w:val="28"/>
        </w:rPr>
        <w:t>4.</w:t>
      </w: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Взятие Наполеоном Москвы в 1812 г.: </w:t>
      </w:r>
    </w:p>
    <w:p w:rsidR="00E34FEE" w:rsidRPr="00D0760E" w:rsidRDefault="00E34FEE" w:rsidP="00E34FEE">
      <w:pPr>
        <w:shd w:val="clear" w:color="auto" w:fill="FFFFFF"/>
        <w:ind w:left="4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  <w:t xml:space="preserve"> 1) позволило французам пополнить запасы продо</w:t>
      </w:r>
      <w:r w:rsidRPr="00D0760E"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  <w:softHyphen/>
      </w: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вольствия и фуража;      </w:t>
      </w:r>
    </w:p>
    <w:p w:rsidR="00E34FEE" w:rsidRPr="00D0760E" w:rsidRDefault="00E34FEE" w:rsidP="00E34FEE">
      <w:pPr>
        <w:shd w:val="clear" w:color="auto" w:fill="FFFFFF"/>
        <w:tabs>
          <w:tab w:val="left" w:pos="288"/>
        </w:tabs>
        <w:ind w:left="1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2) заставило Александра </w:t>
      </w: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  <w:lang w:val="en-US"/>
        </w:rPr>
        <w:t>I</w:t>
      </w: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назначить М.И. Кутузова</w:t>
      </w:r>
      <w:r w:rsidRPr="00D0760E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главнокомандующим;   </w:t>
      </w:r>
    </w:p>
    <w:p w:rsidR="006813EA" w:rsidRPr="00D0760E" w:rsidRDefault="00E34FEE" w:rsidP="00E34FEE">
      <w:pPr>
        <w:shd w:val="clear" w:color="auto" w:fill="FFFFFF"/>
        <w:ind w:left="144" w:hanging="86"/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3) привело к распаду антинаполеоновской коалиции;            </w:t>
      </w:r>
    </w:p>
    <w:p w:rsidR="00E34FEE" w:rsidRPr="00D0760E" w:rsidRDefault="00E34FEE" w:rsidP="00E34FEE">
      <w:pPr>
        <w:shd w:val="clear" w:color="auto" w:fill="FFFFFF"/>
        <w:ind w:left="144" w:hanging="8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 4) привело к началу партизанской войны</w:t>
      </w:r>
    </w:p>
    <w:p w:rsidR="00E34FEE" w:rsidRPr="00D0760E" w:rsidRDefault="00E34FEE" w:rsidP="00E34FEE">
      <w:pPr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D0760E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  <w:t>5.</w:t>
      </w:r>
      <w:r w:rsidRPr="00D0760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Чем был вызван отказ Александра </w:t>
      </w:r>
      <w:r w:rsidRPr="00D0760E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en-US"/>
        </w:rPr>
        <w:t>I</w:t>
      </w:r>
      <w:r w:rsidRPr="00D0760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от политики ре</w:t>
      </w:r>
      <w:r w:rsidRPr="00D0760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softHyphen/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 в начале 20-х гг. 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XIX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в.? </w:t>
      </w:r>
    </w:p>
    <w:p w:rsidR="00E34FEE" w:rsidRPr="00D0760E" w:rsidRDefault="00E34FEE" w:rsidP="00E34FE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 1) подготовкой к войне с Наполеоном;                    </w:t>
      </w:r>
      <w:r w:rsidRPr="00D0760E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2) ростом революционных выступлений в Европе;              3) подготовкой нового дворцового переворота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</w:t>
      </w:r>
      <w:r w:rsidRPr="00D0760E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>4) мощной крестьянской войной</w:t>
      </w:r>
    </w:p>
    <w:p w:rsidR="00E34FEE" w:rsidRPr="00D0760E" w:rsidRDefault="00E34FEE" w:rsidP="00E34FE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  <w:t>6.</w:t>
      </w:r>
      <w:r w:rsidRPr="00D0760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Что относилось к мероприятиям Александра </w:t>
      </w:r>
      <w:r w:rsidRPr="00D0760E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en-US"/>
        </w:rPr>
        <w:t>I</w:t>
      </w:r>
      <w:r w:rsidRPr="00D0760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, про</w:t>
      </w:r>
      <w:r w:rsidRPr="00D0760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softHyphen/>
      </w: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водимым после Отечественной войны?</w:t>
      </w:r>
    </w:p>
    <w:p w:rsidR="00E34FEE" w:rsidRPr="00D0760E" w:rsidRDefault="00E34FEE" w:rsidP="00E34FEE">
      <w:pPr>
        <w:shd w:val="clear" w:color="auto" w:fill="FFFFFF"/>
        <w:tabs>
          <w:tab w:val="left" w:pos="312"/>
        </w:tabs>
        <w:ind w:left="43" w:right="1267"/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1) разработка конституции Польши;                             </w:t>
      </w:r>
    </w:p>
    <w:p w:rsidR="00E34FEE" w:rsidRPr="00D0760E" w:rsidRDefault="00E34FEE" w:rsidP="00E34FEE">
      <w:pPr>
        <w:shd w:val="clear" w:color="auto" w:fill="FFFFFF"/>
        <w:tabs>
          <w:tab w:val="left" w:pos="312"/>
        </w:tabs>
        <w:ind w:left="43" w:right="12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  2) создание Негласного комитета;</w:t>
      </w:r>
    </w:p>
    <w:p w:rsidR="00E34FEE" w:rsidRPr="00D0760E" w:rsidRDefault="00E34FEE" w:rsidP="00E34FEE">
      <w:pPr>
        <w:shd w:val="clear" w:color="auto" w:fill="FFFFFF"/>
        <w:ind w:left="576" w:right="34" w:hanging="5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3) введение имущественного ценза при выборах в Го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сударственную думу;</w:t>
      </w:r>
    </w:p>
    <w:p w:rsidR="00E34FEE" w:rsidRPr="00D0760E" w:rsidRDefault="00E34FEE" w:rsidP="00E34FEE">
      <w:pPr>
        <w:shd w:val="clear" w:color="auto" w:fill="FFFFFF"/>
        <w:ind w:left="571" w:right="34" w:hanging="5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 4) прекращение раздачи государственных крестьян </w:t>
      </w: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в крепостное владение дворянам</w:t>
      </w:r>
    </w:p>
    <w:p w:rsidR="00E34FEE" w:rsidRPr="00D0760E" w:rsidRDefault="00E34FEE" w:rsidP="00E34FEE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</w:rPr>
        <w:t>7.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Требования стабильности, отказа от реформ харак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softHyphen/>
      </w:r>
      <w:r w:rsidRPr="00D0760E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терны для: </w:t>
      </w:r>
    </w:p>
    <w:p w:rsidR="00E34FEE" w:rsidRPr="00D0760E" w:rsidRDefault="00E34FEE" w:rsidP="00E34FEE">
      <w:pPr>
        <w:shd w:val="clear" w:color="auto" w:fill="FFFFFF"/>
        <w:ind w:left="1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</w:rPr>
        <w:t xml:space="preserve">   1) либерализма;                 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2) консерватизма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</w:rPr>
        <w:t>;                     3) анархизма;                4) марксизма</w:t>
      </w:r>
    </w:p>
    <w:p w:rsidR="00AE6E5C" w:rsidRPr="00D0760E" w:rsidRDefault="00E34FEE" w:rsidP="00AE6E5C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b/>
          <w:spacing w:val="3"/>
          <w:sz w:val="28"/>
          <w:szCs w:val="28"/>
        </w:rPr>
        <w:t>8.</w:t>
      </w:r>
      <w:r w:rsidR="00AE6E5C" w:rsidRPr="00D076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 Какая реформа была проведена в период правления</w:t>
      </w:r>
      <w:r w:rsidR="00AE6E5C"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Николая</w:t>
      </w:r>
      <w:r w:rsidR="00AE6E5C"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  <w:lang w:val="en-US"/>
        </w:rPr>
        <w:t>I</w:t>
      </w:r>
      <w:r w:rsidR="00AE6E5C"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?</w:t>
      </w:r>
    </w:p>
    <w:p w:rsidR="00AE6E5C" w:rsidRPr="00D0760E" w:rsidRDefault="00AE6E5C" w:rsidP="00AE6E5C">
      <w:pPr>
        <w:shd w:val="clear" w:color="auto" w:fill="FFFFFF"/>
        <w:tabs>
          <w:tab w:val="left" w:pos="360"/>
        </w:tabs>
        <w:ind w:left="8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государственного управления;                    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2) государственных крестьян;</w:t>
      </w:r>
    </w:p>
    <w:p w:rsidR="00AE6E5C" w:rsidRPr="00D0760E" w:rsidRDefault="00AE6E5C" w:rsidP="00AE6E5C">
      <w:pPr>
        <w:shd w:val="clear" w:color="auto" w:fill="FFFFFF"/>
        <w:tabs>
          <w:tab w:val="left" w:pos="269"/>
        </w:tabs>
        <w:ind w:right="2534"/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3) высшего образования;   </w:t>
      </w:r>
      <w:r w:rsidRPr="00D0760E"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  <w:t xml:space="preserve"> 4) военная</w:t>
      </w:r>
    </w:p>
    <w:p w:rsidR="00AE6E5C" w:rsidRPr="00D0760E" w:rsidRDefault="00CC6E99" w:rsidP="00AE6E5C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b/>
          <w:color w:val="000000" w:themeColor="text1"/>
          <w:spacing w:val="7"/>
          <w:sz w:val="28"/>
          <w:szCs w:val="28"/>
        </w:rPr>
        <w:lastRenderedPageBreak/>
        <w:t>9</w:t>
      </w:r>
      <w:r w:rsidRPr="00D0760E"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  <w:t>.</w:t>
      </w:r>
      <w:r w:rsidR="00AE6E5C"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Особенность промышленного переворота в России </w:t>
      </w:r>
      <w:r w:rsidR="00AE6E5C"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состоит в том, что он начался:</w:t>
      </w:r>
    </w:p>
    <w:p w:rsidR="00AE6E5C" w:rsidRPr="00D0760E" w:rsidRDefault="00AE6E5C" w:rsidP="00AE6E5C">
      <w:pPr>
        <w:shd w:val="clear" w:color="auto" w:fill="FFFFFF"/>
        <w:ind w:left="77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1) на основе использования отечественной техники; </w:t>
      </w:r>
    </w:p>
    <w:p w:rsidR="00AE6E5C" w:rsidRPr="00D0760E" w:rsidRDefault="00AE6E5C" w:rsidP="00AE6E5C">
      <w:pPr>
        <w:shd w:val="clear" w:color="auto" w:fill="FFFFFF"/>
        <w:ind w:left="7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2) в результате интенсивного ограбления колоний;</w:t>
      </w:r>
    </w:p>
    <w:p w:rsidR="001F47FB" w:rsidRPr="00D0760E" w:rsidRDefault="00AE6E5C" w:rsidP="00AE6E5C">
      <w:pPr>
        <w:shd w:val="clear" w:color="auto" w:fill="FFFFFF"/>
        <w:ind w:left="7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3) в тяжелой промышленности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  </w:t>
      </w:r>
    </w:p>
    <w:p w:rsidR="00AE6E5C" w:rsidRPr="00D0760E" w:rsidRDefault="00AE6E5C" w:rsidP="00AE6E5C">
      <w:pPr>
        <w:shd w:val="clear" w:color="auto" w:fill="FFFFFF"/>
        <w:ind w:left="7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4) позже, чем в Англии и Франции</w:t>
      </w:r>
    </w:p>
    <w:p w:rsidR="00AE6E5C" w:rsidRPr="00D0760E" w:rsidRDefault="00CC6E99" w:rsidP="00AE6E5C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10</w:t>
      </w:r>
      <w:r w:rsidR="00AE6E5C" w:rsidRPr="00D0760E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. </w:t>
      </w:r>
      <w:r w:rsidR="00AE6E5C" w:rsidRPr="00D0760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Чем было вызвано поражение России в Крымской войне?</w:t>
      </w:r>
    </w:p>
    <w:p w:rsidR="00AE6E5C" w:rsidRPr="00D0760E" w:rsidRDefault="00AE6E5C" w:rsidP="00AE6E5C">
      <w:pPr>
        <w:shd w:val="clear" w:color="auto" w:fill="FFFFFF"/>
        <w:ind w:left="58" w:right="84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 низким Моральным духом русской армии;                    </w:t>
      </w:r>
      <w:r w:rsidRPr="00D0760E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2) экономической отсталостью России;</w:t>
      </w:r>
    </w:p>
    <w:p w:rsidR="00AE6E5C" w:rsidRPr="00D0760E" w:rsidRDefault="00AE6E5C" w:rsidP="00AE6E5C">
      <w:pPr>
        <w:shd w:val="clear" w:color="auto" w:fill="FFFFFF"/>
        <w:tabs>
          <w:tab w:val="left" w:pos="269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 3) быстрой сдачей Севастополя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                        </w:t>
      </w: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4) внезапностью нападения Турции</w:t>
      </w:r>
    </w:p>
    <w:p w:rsidR="00AE6E5C" w:rsidRPr="00D0760E" w:rsidRDefault="00CC6E99" w:rsidP="00AE6E5C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11</w:t>
      </w:r>
      <w:r w:rsidR="00AE6E5C" w:rsidRPr="00D0760E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 xml:space="preserve">. </w:t>
      </w:r>
      <w:r w:rsidR="00AE6E5C"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Какое событие произошло позже других?</w:t>
      </w:r>
    </w:p>
    <w:p w:rsidR="00AE6E5C" w:rsidRPr="00D0760E" w:rsidRDefault="00AE6E5C" w:rsidP="00AE6E5C">
      <w:pPr>
        <w:shd w:val="clear" w:color="auto" w:fill="FFFFFF"/>
        <w:tabs>
          <w:tab w:val="left" w:pos="269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1) проведение городской реформы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          </w:t>
      </w:r>
      <w:r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2) проведение судебной реформы;</w:t>
      </w:r>
      <w:r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br/>
        <w:t xml:space="preserve"> 3) отмена крепостной зависимости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          </w:t>
      </w:r>
      <w:r w:rsidRPr="00D0760E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4) введение всесословной воинской повинности </w:t>
      </w:r>
    </w:p>
    <w:p w:rsidR="00AE6E5C" w:rsidRPr="00D0760E" w:rsidRDefault="00CC6E99" w:rsidP="00AE6E5C">
      <w:pPr>
        <w:shd w:val="clear" w:color="auto" w:fill="FFFFFF"/>
        <w:ind w:right="1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12</w:t>
      </w:r>
      <w:r w:rsidR="00AE6E5C" w:rsidRPr="00D0760E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. </w:t>
      </w:r>
      <w:r w:rsidR="00AE6E5C" w:rsidRPr="00D0760E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Что было последствием реформы 1861 г. в России?</w:t>
      </w:r>
    </w:p>
    <w:p w:rsidR="00AE6E5C" w:rsidRPr="00D0760E" w:rsidRDefault="00AE6E5C" w:rsidP="00AE6E5C">
      <w:pPr>
        <w:shd w:val="clear" w:color="auto" w:fill="FFFFFF"/>
        <w:tabs>
          <w:tab w:val="left" w:pos="269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9"/>
          <w:sz w:val="28"/>
          <w:szCs w:val="28"/>
        </w:rPr>
        <w:t>1) отмена общинной крестьянской собственности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землю; </w:t>
      </w:r>
    </w:p>
    <w:p w:rsidR="00AE6E5C" w:rsidRPr="00D0760E" w:rsidRDefault="00AE6E5C" w:rsidP="00AE6E5C">
      <w:pPr>
        <w:shd w:val="clear" w:color="auto" w:fill="FFFFFF"/>
        <w:tabs>
          <w:tab w:val="left" w:pos="269"/>
        </w:tabs>
        <w:ind w:right="42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2) предоставление крестьянам гражданских прав;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3) ликвидация помещичьего землевладения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      </w:t>
      </w:r>
      <w:r w:rsidRPr="00D0760E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4) окончательное закрепощение крестьян </w:t>
      </w:r>
    </w:p>
    <w:p w:rsidR="00532E1E" w:rsidRPr="00D0760E" w:rsidRDefault="00CC6E99" w:rsidP="00532E1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13</w:t>
      </w:r>
      <w:r w:rsidR="00532E1E" w:rsidRPr="00D0760E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Чем объяснялось развитие внутреннего рынка </w:t>
      </w:r>
      <w:r w:rsidR="00532E1E" w:rsidRPr="00D076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 России в конце 60—70-х гг. </w:t>
      </w:r>
      <w:r w:rsidR="00532E1E" w:rsidRPr="00D0760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en-US"/>
        </w:rPr>
        <w:t>XIX</w:t>
      </w:r>
      <w:r w:rsidR="00532E1E" w:rsidRPr="00D0760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в.?</w:t>
      </w:r>
    </w:p>
    <w:p w:rsidR="00532E1E" w:rsidRPr="00D0760E" w:rsidRDefault="00532E1E" w:rsidP="00532E1E">
      <w:pPr>
        <w:shd w:val="clear" w:color="auto" w:fill="FFFFFF"/>
        <w:tabs>
          <w:tab w:val="left" w:pos="269"/>
        </w:tabs>
        <w:ind w:right="42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 появлением первых всероссийских ярмарок;                      </w:t>
      </w:r>
      <w:r w:rsidRPr="00D0760E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2) началом промышленного переворота;</w:t>
      </w:r>
    </w:p>
    <w:p w:rsidR="00532E1E" w:rsidRPr="00D0760E" w:rsidRDefault="00532E1E" w:rsidP="00532E1E">
      <w:pPr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3) ростом жизненного уровня крестьянства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</w:t>
      </w:r>
      <w:r w:rsidRPr="00D0760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4) активным железнодорожным строительством</w:t>
      </w:r>
    </w:p>
    <w:p w:rsidR="00AE6E5C" w:rsidRPr="00D0760E" w:rsidRDefault="00AE6E5C" w:rsidP="00532E1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2E1E" w:rsidRPr="00D0760E" w:rsidRDefault="00CC6E99" w:rsidP="00532E1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b/>
          <w:bCs/>
          <w:color w:val="000000" w:themeColor="text1"/>
          <w:spacing w:val="10"/>
          <w:sz w:val="28"/>
          <w:szCs w:val="28"/>
        </w:rPr>
        <w:t>14</w:t>
      </w:r>
      <w:r w:rsidR="00AE6E5C" w:rsidRPr="00D0760E">
        <w:rPr>
          <w:rFonts w:ascii="Times New Roman" w:hAnsi="Times New Roman" w:cs="Times New Roman"/>
          <w:b/>
          <w:bCs/>
          <w:color w:val="000000" w:themeColor="text1"/>
          <w:spacing w:val="10"/>
          <w:sz w:val="28"/>
          <w:szCs w:val="28"/>
        </w:rPr>
        <w:t>.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Национально-освободительная борьба в Латинской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Америке привела к:</w:t>
      </w:r>
    </w:p>
    <w:p w:rsidR="00532E1E" w:rsidRPr="00D0760E" w:rsidRDefault="00532E1E" w:rsidP="00532E1E">
      <w:pPr>
        <w:shd w:val="clear" w:color="auto" w:fill="FFFFFF"/>
        <w:ind w:left="14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  1) появлению независимых государств;</w:t>
      </w:r>
    </w:p>
    <w:p w:rsidR="00532E1E" w:rsidRPr="00D0760E" w:rsidRDefault="00532E1E" w:rsidP="00532E1E">
      <w:pPr>
        <w:shd w:val="clear" w:color="auto" w:fill="FFFFFF"/>
        <w:ind w:left="14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2) ликвидации феодальных пережитков;</w:t>
      </w:r>
    </w:p>
    <w:p w:rsidR="00532E1E" w:rsidRPr="00D0760E" w:rsidRDefault="00532E1E" w:rsidP="00532E1E">
      <w:pPr>
        <w:shd w:val="clear" w:color="auto" w:fill="FFFFFF"/>
        <w:ind w:left="14"/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3) созданию единого государства на континенте;</w:t>
      </w:r>
    </w:p>
    <w:p w:rsidR="00AE6E5C" w:rsidRPr="00D0760E" w:rsidRDefault="00532E1E" w:rsidP="00532E1E">
      <w:pPr>
        <w:shd w:val="clear" w:color="auto" w:fill="FFFFFF"/>
        <w:ind w:left="1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 ликвидации традиционных черт в жизни общества</w:t>
      </w:r>
    </w:p>
    <w:p w:rsidR="00532E1E" w:rsidRPr="00D0760E" w:rsidRDefault="00CC6E99" w:rsidP="00532E1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Английская колонизация Индии привела к:</w:t>
      </w:r>
    </w:p>
    <w:p w:rsidR="00532E1E" w:rsidRPr="00D0760E" w:rsidRDefault="00532E1E" w:rsidP="00532E1E">
      <w:pPr>
        <w:shd w:val="clear" w:color="auto" w:fill="FFFFFF"/>
        <w:ind w:left="11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1) обнищанию населения;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2) </w:t>
      </w:r>
      <w:r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развитию предпринимательства;</w:t>
      </w:r>
    </w:p>
    <w:p w:rsidR="00CC6E99" w:rsidRPr="00D0760E" w:rsidRDefault="00532E1E" w:rsidP="00532E1E">
      <w:pPr>
        <w:shd w:val="clear" w:color="auto" w:fill="FFFFFF"/>
        <w:ind w:left="19" w:firstLine="77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3) развитию внутренней и внешней торговли;       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4) полной ликвидации остатков традиционализма</w:t>
      </w:r>
    </w:p>
    <w:p w:rsidR="00532E1E" w:rsidRPr="00D0760E" w:rsidRDefault="00CC6E99" w:rsidP="00532E1E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16</w:t>
      </w:r>
      <w:r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13"/>
          <w:sz w:val="28"/>
          <w:szCs w:val="28"/>
        </w:rPr>
        <w:t xml:space="preserve">Эра «просвещенного правления», коренным образом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преобразовавшая Японию, получила название: </w:t>
      </w:r>
    </w:p>
    <w:p w:rsidR="00CC6E99" w:rsidRPr="00D0760E" w:rsidRDefault="00532E1E" w:rsidP="00532E1E">
      <w:pPr>
        <w:shd w:val="clear" w:color="auto" w:fill="FFFFFF"/>
        <w:ind w:left="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 xml:space="preserve"> 1) «период сёгуната»;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2) «Новый курс» Цыси;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br/>
        <w:t xml:space="preserve"> 3) «революция Мэйдзи»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 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4) «политика самоусиления»</w:t>
      </w:r>
    </w:p>
    <w:p w:rsidR="00532E1E" w:rsidRPr="00D0760E" w:rsidRDefault="00D0760E" w:rsidP="00532E1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298" distR="114298" simplePos="0" relativeHeight="251666944" behindDoc="0" locked="0" layoutInCell="0" allowOverlap="1">
                <wp:simplePos x="0" y="0"/>
                <wp:positionH relativeFrom="margin">
                  <wp:posOffset>-475616</wp:posOffset>
                </wp:positionH>
                <wp:positionV relativeFrom="paragraph">
                  <wp:posOffset>2983865</wp:posOffset>
                </wp:positionV>
                <wp:extent cx="0" cy="286385"/>
                <wp:effectExtent l="0" t="0" r="19050" b="1841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638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66944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-37.45pt,234.95pt" to="-37.45pt,2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" o:allowincell="f" strokeweight=".25pt"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7968" behindDoc="0" locked="0" layoutInCell="0" allowOverlap="1">
                <wp:simplePos x="0" y="0"/>
                <wp:positionH relativeFrom="margin">
                  <wp:posOffset>8558529</wp:posOffset>
                </wp:positionH>
                <wp:positionV relativeFrom="paragraph">
                  <wp:posOffset>3910330</wp:posOffset>
                </wp:positionV>
                <wp:extent cx="0" cy="115570"/>
                <wp:effectExtent l="0" t="0" r="19050" b="1778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55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67968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673.9pt,307.9pt" to="673.9pt,3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" o:allowincell="f" strokeweight=".25pt">
                <w10:wrap anchorx="margin"/>
              </v:line>
            </w:pict>
          </mc:Fallback>
        </mc:AlternateContent>
      </w:r>
      <w:r w:rsidR="00CC6E99" w:rsidRPr="00D0760E">
        <w:rPr>
          <w:rFonts w:ascii="Times New Roman" w:eastAsia="Times New Roman" w:hAnsi="Times New Roman" w:cs="Times New Roman"/>
          <w:b/>
          <w:bCs/>
          <w:color w:val="000000" w:themeColor="text1"/>
          <w:spacing w:val="-13"/>
          <w:sz w:val="28"/>
          <w:szCs w:val="28"/>
        </w:rPr>
        <w:t xml:space="preserve">17.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11"/>
          <w:sz w:val="28"/>
          <w:szCs w:val="28"/>
        </w:rPr>
        <w:t>В Антанту входили:</w:t>
      </w:r>
    </w:p>
    <w:p w:rsidR="00532E1E" w:rsidRPr="00D0760E" w:rsidRDefault="00532E1E" w:rsidP="00532E1E">
      <w:pPr>
        <w:shd w:val="clear" w:color="auto" w:fill="FFFFFF"/>
        <w:ind w:left="1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1)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</w:rPr>
        <w:t>Англия, Россия, Франция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     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</w:rPr>
        <w:t>2) Япония, Германия, Италия;</w:t>
      </w:r>
    </w:p>
    <w:p w:rsidR="00CC6E99" w:rsidRPr="00D0760E" w:rsidRDefault="00532E1E" w:rsidP="00532E1E">
      <w:pPr>
        <w:shd w:val="clear" w:color="auto" w:fill="FFFFFF"/>
        <w:ind w:left="1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3)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</w:rPr>
        <w:t>Германия, Франция, Россия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   4)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Германия, Италия, Австро-Венгрия</w:t>
      </w:r>
    </w:p>
    <w:p w:rsidR="00532E1E" w:rsidRPr="00D0760E" w:rsidRDefault="00CC6E99" w:rsidP="00532E1E">
      <w:pPr>
        <w:shd w:val="clear" w:color="auto" w:fill="FFFFFF"/>
        <w:tabs>
          <w:tab w:val="left" w:pos="278"/>
        </w:tabs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8"/>
          <w:szCs w:val="28"/>
        </w:rPr>
        <w:t xml:space="preserve">18.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Что свидетельствовало о развитии капиталистиче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softHyphen/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ских отношений в сельском хозяйстве России в конце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  <w:lang w:val="en-US"/>
        </w:rPr>
        <w:t>XIX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- начале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  <w:lang w:val="en-US"/>
        </w:rPr>
        <w:t>XX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в.?</w:t>
      </w:r>
    </w:p>
    <w:p w:rsidR="00532E1E" w:rsidRPr="00D0760E" w:rsidRDefault="00532E1E" w:rsidP="00532E1E">
      <w:pPr>
        <w:shd w:val="clear" w:color="auto" w:fill="FFFFFF"/>
        <w:ind w:left="110" w:hanging="96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1) использование вольнонаемного труда в деревне;      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2) выплата крестьянами выкупных платежей;</w:t>
      </w:r>
    </w:p>
    <w:p w:rsidR="00CC6E99" w:rsidRPr="00D0760E" w:rsidRDefault="00532E1E" w:rsidP="00532E1E">
      <w:pPr>
        <w:shd w:val="clear" w:color="auto" w:fill="FFFFFF"/>
        <w:tabs>
          <w:tab w:val="left" w:pos="278"/>
        </w:tabs>
        <w:ind w:left="101" w:right="998" w:hanging="9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3) использование отработочной системы;                      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>4) наличие общинного землевладения</w:t>
      </w:r>
    </w:p>
    <w:p w:rsidR="00532E1E" w:rsidRPr="00D0760E" w:rsidRDefault="00CC6E99" w:rsidP="00532E1E">
      <w:pPr>
        <w:shd w:val="clear" w:color="auto" w:fill="FFFFFF"/>
        <w:ind w:right="3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</w:rPr>
        <w:t>19.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Что относится к событиям первой российской ре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softHyphen/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волюции?</w:t>
      </w:r>
    </w:p>
    <w:p w:rsidR="00532E1E" w:rsidRPr="00D0760E" w:rsidRDefault="00532E1E" w:rsidP="00532E1E">
      <w:pPr>
        <w:shd w:val="clear" w:color="auto" w:fill="FFFFFF"/>
        <w:tabs>
          <w:tab w:val="left" w:pos="322"/>
        </w:tabs>
        <w:ind w:left="48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1) падение Порт-Артура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             </w:t>
      </w:r>
      <w:r w:rsidRPr="00D0760E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2)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арест Временного правительства;</w:t>
      </w:r>
    </w:p>
    <w:p w:rsidR="00CC6E99" w:rsidRPr="00D0760E" w:rsidRDefault="00532E1E" w:rsidP="00532E1E">
      <w:pPr>
        <w:shd w:val="clear" w:color="auto" w:fill="FFFFFF"/>
        <w:tabs>
          <w:tab w:val="left" w:pos="322"/>
        </w:tabs>
        <w:ind w:left="4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3) создание рабочих Советов</w:t>
      </w:r>
      <w:r w:rsidRPr="00D07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                  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4) убийство П.А. Столыпина</w:t>
      </w:r>
    </w:p>
    <w:p w:rsidR="00532E1E" w:rsidRPr="00D0760E" w:rsidRDefault="00CC6E99" w:rsidP="00532E1E">
      <w:pPr>
        <w:shd w:val="clear" w:color="auto" w:fill="FFFFFF"/>
        <w:ind w:right="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</w:rPr>
        <w:t>20.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>Что было основным мероприятием столыпинской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аграрной реформы?</w:t>
      </w:r>
    </w:p>
    <w:p w:rsidR="00532E1E" w:rsidRPr="00D0760E" w:rsidRDefault="00532E1E" w:rsidP="00532E1E">
      <w:pPr>
        <w:shd w:val="clear" w:color="auto" w:fill="FFFFFF"/>
        <w:tabs>
          <w:tab w:val="left" w:pos="322"/>
        </w:tabs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1) запрещение деятельности аграрной партии;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br/>
      </w:r>
      <w:r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2) введение всеобщего начального образования;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</w:r>
      <w:r w:rsidRPr="00D0760E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 3) возвращение крестьянам отрезков;</w:t>
      </w:r>
    </w:p>
    <w:p w:rsidR="00CC6E99" w:rsidRPr="00D0760E" w:rsidRDefault="00532E1E" w:rsidP="00532E1E">
      <w:pPr>
        <w:shd w:val="clear" w:color="auto" w:fill="FFFFFF"/>
        <w:tabs>
          <w:tab w:val="left" w:pos="322"/>
        </w:tabs>
        <w:ind w:left="4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4) предоставление крестьянам земельных участков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в частную собственность </w:t>
      </w:r>
    </w:p>
    <w:p w:rsidR="00532E1E" w:rsidRPr="00D0760E" w:rsidRDefault="00CC6E99" w:rsidP="00532E1E">
      <w:pPr>
        <w:shd w:val="clear" w:color="auto" w:fill="FFFFFF"/>
        <w:tabs>
          <w:tab w:val="left" w:pos="389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b/>
          <w:color w:val="000000" w:themeColor="text1"/>
          <w:spacing w:val="5"/>
          <w:sz w:val="28"/>
          <w:szCs w:val="28"/>
        </w:rPr>
        <w:t>21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.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Какие социальные слои населения формируются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 xml:space="preserve">в эпоху индустриализации? Укажите два верных ответа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7"/>
          <w:sz w:val="28"/>
          <w:szCs w:val="28"/>
        </w:rPr>
        <w:t>из пяти предложенных. Обведите цифры, соответству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7"/>
          <w:sz w:val="28"/>
          <w:szCs w:val="28"/>
        </w:rPr>
        <w:softHyphen/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11"/>
          <w:sz w:val="28"/>
          <w:szCs w:val="28"/>
        </w:rPr>
        <w:t xml:space="preserve">ющие верным ответам, и запишите их в указанном месте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без дополнительных символов.</w:t>
      </w:r>
    </w:p>
    <w:p w:rsidR="00532E1E" w:rsidRPr="00D0760E" w:rsidRDefault="00532E1E" w:rsidP="00532E1E">
      <w:pPr>
        <w:numPr>
          <w:ilvl w:val="0"/>
          <w:numId w:val="1"/>
        </w:numPr>
        <w:shd w:val="clear" w:color="auto" w:fill="FFFFFF"/>
        <w:tabs>
          <w:tab w:val="left" w:pos="571"/>
        </w:tabs>
        <w:ind w:left="341"/>
        <w:rPr>
          <w:rFonts w:ascii="Times New Roman" w:hAnsi="Times New Roman" w:cs="Times New Roman"/>
          <w:color w:val="000000" w:themeColor="text1"/>
          <w:spacing w:val="-18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>Пролетариат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7"/>
          <w:sz w:val="28"/>
          <w:szCs w:val="28"/>
        </w:rPr>
        <w:t xml:space="preserve">;             2) крестьянство;                 3)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колонизаторы;</w:t>
      </w:r>
    </w:p>
    <w:p w:rsidR="00532E1E" w:rsidRPr="00D0760E" w:rsidRDefault="00532E1E" w:rsidP="00532E1E">
      <w:pPr>
        <w:pStyle w:val="a3"/>
        <w:numPr>
          <w:ilvl w:val="0"/>
          <w:numId w:val="2"/>
        </w:numPr>
        <w:shd w:val="clear" w:color="auto" w:fill="FFFFFF"/>
        <w:tabs>
          <w:tab w:val="left" w:pos="571"/>
        </w:tabs>
        <w:rPr>
          <w:rFonts w:ascii="Times New Roman" w:hAnsi="Times New Roman" w:cs="Times New Roman"/>
          <w:color w:val="000000" w:themeColor="text1"/>
          <w:spacing w:val="-18"/>
          <w:sz w:val="28"/>
          <w:szCs w:val="28"/>
        </w:rPr>
      </w:pPr>
      <w:r w:rsidRPr="00D0760E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Аристократия;                  5)  средний класс</w:t>
      </w:r>
    </w:p>
    <w:p w:rsidR="00CC6E99" w:rsidRPr="00D0760E" w:rsidRDefault="00CC6E99" w:rsidP="00532E1E">
      <w:pPr>
        <w:shd w:val="clear" w:color="auto" w:fill="FFFFFF"/>
        <w:ind w:right="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32E1E" w:rsidRPr="00D0760E" w:rsidRDefault="00CC6E99" w:rsidP="00532E1E">
      <w:pPr>
        <w:shd w:val="clear" w:color="auto" w:fill="FFFFFF"/>
        <w:tabs>
          <w:tab w:val="left" w:pos="571"/>
        </w:tabs>
        <w:rPr>
          <w:rFonts w:ascii="Times New Roman" w:hAnsi="Times New Roman" w:cs="Times New Roman"/>
          <w:color w:val="000000" w:themeColor="text1"/>
          <w:spacing w:val="-18"/>
          <w:sz w:val="28"/>
          <w:szCs w:val="28"/>
        </w:rPr>
      </w:pPr>
      <w:r w:rsidRPr="00D076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22.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</w:rPr>
        <w:t>Какие черты присущи традиционным обществам Во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</w:rPr>
        <w:softHyphen/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13"/>
          <w:sz w:val="28"/>
          <w:szCs w:val="28"/>
        </w:rPr>
        <w:t xml:space="preserve">стока? Укажите два верных ответа из пяти предложенных.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</w:rPr>
        <w:t>Обведите цифры, соответствующие верным ответам, и за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</w:rPr>
        <w:softHyphen/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>пишите их в указанном месте без дополнительных сим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softHyphen/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pacing w:val="-11"/>
          <w:sz w:val="28"/>
          <w:szCs w:val="28"/>
        </w:rPr>
        <w:t>волов.</w:t>
      </w:r>
    </w:p>
    <w:p w:rsidR="00532E1E" w:rsidRPr="00D0760E" w:rsidRDefault="00532E1E" w:rsidP="00532E1E">
      <w:pPr>
        <w:numPr>
          <w:ilvl w:val="0"/>
          <w:numId w:val="3"/>
        </w:numPr>
        <w:shd w:val="clear" w:color="auto" w:fill="FFFFFF"/>
        <w:tabs>
          <w:tab w:val="left" w:pos="576"/>
        </w:tabs>
        <w:ind w:left="346"/>
        <w:rPr>
          <w:rFonts w:ascii="Times New Roman" w:hAnsi="Times New Roman" w:cs="Times New Roman"/>
          <w:color w:val="000000" w:themeColor="text1"/>
          <w:spacing w:val="-16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 xml:space="preserve">верховенство закона;                               2)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всевластие государства;</w:t>
      </w:r>
    </w:p>
    <w:p w:rsidR="00532E1E" w:rsidRPr="00D0760E" w:rsidRDefault="00532E1E" w:rsidP="00532E1E">
      <w:pPr>
        <w:shd w:val="clear" w:color="auto" w:fill="FFFFFF"/>
        <w:tabs>
          <w:tab w:val="left" w:pos="576"/>
        </w:tabs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-7"/>
          <w:sz w:val="28"/>
          <w:szCs w:val="28"/>
        </w:rPr>
        <w:t xml:space="preserve">       3) высокая миграция населения;             4) </w:t>
      </w:r>
      <w:r w:rsidRPr="00D0760E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 xml:space="preserve"> господство частной собственности;</w:t>
      </w:r>
    </w:p>
    <w:p w:rsidR="00532E1E" w:rsidRPr="00D0760E" w:rsidRDefault="00532E1E" w:rsidP="00532E1E">
      <w:pPr>
        <w:shd w:val="clear" w:color="auto" w:fill="FFFFFF"/>
        <w:tabs>
          <w:tab w:val="left" w:pos="576"/>
        </w:tabs>
        <w:ind w:left="346"/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>5) разделение общества на замкнутые группы</w:t>
      </w:r>
    </w:p>
    <w:p w:rsidR="00CC6E99" w:rsidRPr="00D0760E" w:rsidRDefault="00CC6E99" w:rsidP="00532E1E">
      <w:pPr>
        <w:shd w:val="clear" w:color="auto" w:fill="FFFFFF"/>
        <w:tabs>
          <w:tab w:val="left" w:pos="389"/>
        </w:tabs>
        <w:rPr>
          <w:rFonts w:ascii="Times New Roman" w:hAnsi="Times New Roman" w:cs="Times New Roman"/>
          <w:color w:val="000000" w:themeColor="text1"/>
          <w:spacing w:val="-18"/>
          <w:sz w:val="28"/>
          <w:szCs w:val="28"/>
        </w:rPr>
      </w:pPr>
    </w:p>
    <w:p w:rsidR="00532E1E" w:rsidRPr="00D0760E" w:rsidRDefault="00CC6E99" w:rsidP="00532E1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D076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23.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Самой многочисленной группой крестьянского населения Казанской губернии являлись:</w:t>
      </w:r>
    </w:p>
    <w:p w:rsidR="00532E1E" w:rsidRPr="00D0760E" w:rsidRDefault="00532E1E" w:rsidP="00532E1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а) крепостные крестьяне;                              в) удельные крестьяне;</w:t>
      </w:r>
    </w:p>
    <w:p w:rsidR="00CC6E99" w:rsidRPr="00D0760E" w:rsidRDefault="00532E1E" w:rsidP="00532E1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б) государственные крестьяне;                       г) монастырские крестьяне.</w:t>
      </w:r>
    </w:p>
    <w:p w:rsidR="00532E1E" w:rsidRPr="00D0760E" w:rsidRDefault="00CC6E99" w:rsidP="00532E1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hAnsi="Times New Roman" w:cs="Times New Roman"/>
          <w:b/>
          <w:color w:val="000000" w:themeColor="text1"/>
          <w:spacing w:val="-18"/>
          <w:sz w:val="28"/>
          <w:szCs w:val="28"/>
        </w:rPr>
        <w:t>24.</w:t>
      </w:r>
      <w:r w:rsidR="00532E1E" w:rsidRPr="00D076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 числу известных татарских просветителей первой полвины 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XIX</w:t>
      </w:r>
      <w:r w:rsidR="00532E1E"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в. не относится:</w:t>
      </w:r>
    </w:p>
    <w:p w:rsidR="00CC6E99" w:rsidRPr="00D0760E" w:rsidRDefault="00532E1E" w:rsidP="00532E1E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    а) </w:t>
      </w:r>
      <w:r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Pr="00D07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Фаизханов;                    б) И. Хальфин;                      в) А. Казем-бек;                      г) М.-Г. Махмудов.</w:t>
      </w:r>
    </w:p>
    <w:p w:rsidR="00CC6E99" w:rsidRPr="00D0760E" w:rsidRDefault="00CC6E99" w:rsidP="00CC6E99">
      <w:pPr>
        <w:shd w:val="clear" w:color="auto" w:fill="FFFFFF"/>
        <w:tabs>
          <w:tab w:val="left" w:pos="576"/>
        </w:tabs>
        <w:rPr>
          <w:rFonts w:ascii="Times New Roman" w:hAnsi="Times New Roman" w:cs="Times New Roman"/>
          <w:b/>
          <w:color w:val="000000" w:themeColor="text1"/>
          <w:spacing w:val="-18"/>
          <w:sz w:val="28"/>
          <w:szCs w:val="28"/>
        </w:rPr>
      </w:pPr>
    </w:p>
    <w:p w:rsidR="00E34FEE" w:rsidRPr="00D0760E" w:rsidRDefault="00D0760E" w:rsidP="00E34FEE">
      <w:pPr>
        <w:shd w:val="clear" w:color="auto" w:fill="FFFFFF"/>
        <w:ind w:right="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25 </w:t>
      </w:r>
      <w:r w:rsidR="00CC6E99" w:rsidRPr="00D076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E34FEE" w:rsidRPr="00D0760E">
        <w:rPr>
          <w:rFonts w:ascii="Times New Roman" w:hAnsi="Times New Roman" w:cs="Times New Roman"/>
          <w:spacing w:val="3"/>
          <w:sz w:val="28"/>
          <w:szCs w:val="28"/>
        </w:rPr>
        <w:t xml:space="preserve">Данные о социальном составе населения в первой </w:t>
      </w:r>
      <w:r w:rsidR="00E34FEE" w:rsidRPr="00D0760E">
        <w:rPr>
          <w:rFonts w:ascii="Times New Roman" w:hAnsi="Times New Roman" w:cs="Times New Roman"/>
          <w:spacing w:val="1"/>
          <w:sz w:val="28"/>
          <w:szCs w:val="28"/>
        </w:rPr>
        <w:t xml:space="preserve">половине </w:t>
      </w:r>
      <w:r w:rsidR="00E34FEE" w:rsidRPr="00D0760E">
        <w:rPr>
          <w:rFonts w:ascii="Times New Roman" w:hAnsi="Times New Roman" w:cs="Times New Roman"/>
          <w:spacing w:val="1"/>
          <w:sz w:val="28"/>
          <w:szCs w:val="28"/>
          <w:lang w:val="en-US"/>
        </w:rPr>
        <w:t>XIX</w:t>
      </w:r>
      <w:r w:rsidR="00E34FEE" w:rsidRPr="00D0760E">
        <w:rPr>
          <w:rFonts w:ascii="Times New Roman" w:hAnsi="Times New Roman" w:cs="Times New Roman"/>
          <w:spacing w:val="1"/>
          <w:sz w:val="28"/>
          <w:szCs w:val="28"/>
        </w:rPr>
        <w:t xml:space="preserve"> в. (указаны лица мужского пола) свиде</w:t>
      </w:r>
      <w:r w:rsidR="00E34FEE" w:rsidRPr="00D0760E">
        <w:rPr>
          <w:rFonts w:ascii="Times New Roman" w:hAnsi="Times New Roman" w:cs="Times New Roman"/>
          <w:spacing w:val="1"/>
          <w:sz w:val="28"/>
          <w:szCs w:val="28"/>
        </w:rPr>
        <w:softHyphen/>
        <w:t>тельствуют о том, что в России: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00"/>
        <w:gridCol w:w="1362"/>
      </w:tblGrid>
      <w:tr w:rsidR="00CC6E99" w:rsidRPr="00D0760E" w:rsidTr="00E34FEE">
        <w:trPr>
          <w:trHeight w:hRule="exact" w:val="34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7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Податные сословия: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E99" w:rsidRPr="00D0760E" w:rsidTr="00E34FEE">
        <w:trPr>
          <w:trHeight w:hRule="exact" w:val="250"/>
        </w:trPr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2"/>
                <w:sz w:val="28"/>
                <w:szCs w:val="28"/>
                <w:lang w:eastAsia="en-US"/>
              </w:rPr>
              <w:t>• мещане</w:t>
            </w:r>
          </w:p>
        </w:tc>
        <w:tc>
          <w:tcPr>
            <w:tcW w:w="1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5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750 000</w:t>
            </w:r>
          </w:p>
        </w:tc>
      </w:tr>
      <w:tr w:rsidR="00CC6E99" w:rsidRPr="00D0760E" w:rsidTr="00E34FEE">
        <w:trPr>
          <w:trHeight w:hRule="exact" w:val="288"/>
        </w:trPr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3"/>
                <w:sz w:val="28"/>
                <w:szCs w:val="28"/>
                <w:lang w:eastAsia="en-US"/>
              </w:rPr>
              <w:t>• крестьяне</w:t>
            </w:r>
          </w:p>
        </w:tc>
        <w:tc>
          <w:tcPr>
            <w:tcW w:w="1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7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  <w:t>17 950 000</w:t>
            </w:r>
          </w:p>
        </w:tc>
      </w:tr>
      <w:tr w:rsidR="00CC6E99" w:rsidRPr="00D0760E" w:rsidTr="00E34FEE">
        <w:trPr>
          <w:trHeight w:hRule="exact" w:val="240"/>
        </w:trPr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8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2"/>
                <w:sz w:val="28"/>
                <w:szCs w:val="28"/>
                <w:lang w:eastAsia="en-US"/>
              </w:rPr>
              <w:t>Привилегированные сословия:</w:t>
            </w:r>
          </w:p>
        </w:tc>
        <w:tc>
          <w:tcPr>
            <w:tcW w:w="1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E99" w:rsidRPr="00D0760E" w:rsidTr="00E34FEE">
        <w:trPr>
          <w:trHeight w:hRule="exact" w:val="240"/>
        </w:trPr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12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• купечество</w:t>
            </w:r>
          </w:p>
        </w:tc>
        <w:tc>
          <w:tcPr>
            <w:tcW w:w="1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7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-9"/>
                <w:sz w:val="28"/>
                <w:szCs w:val="28"/>
                <w:lang w:eastAsia="en-US"/>
              </w:rPr>
              <w:t>119 000</w:t>
            </w:r>
          </w:p>
        </w:tc>
      </w:tr>
      <w:tr w:rsidR="00CC6E99" w:rsidRPr="00D0760E" w:rsidTr="00E34FEE">
        <w:trPr>
          <w:trHeight w:hRule="exact" w:val="250"/>
        </w:trPr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13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1"/>
                <w:sz w:val="28"/>
                <w:szCs w:val="28"/>
                <w:lang w:eastAsia="en-US"/>
              </w:rPr>
              <w:t>• дворянство</w:t>
            </w:r>
          </w:p>
        </w:tc>
        <w:tc>
          <w:tcPr>
            <w:tcW w:w="1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6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225 000</w:t>
            </w:r>
          </w:p>
        </w:tc>
      </w:tr>
      <w:tr w:rsidR="00CC6E99" w:rsidRPr="00D0760E" w:rsidTr="00E34FEE">
        <w:trPr>
          <w:trHeight w:hRule="exact" w:val="317"/>
        </w:trPr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13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>• духовенство</w:t>
            </w:r>
          </w:p>
        </w:tc>
        <w:tc>
          <w:tcPr>
            <w:tcW w:w="13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6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215 000</w:t>
            </w:r>
          </w:p>
        </w:tc>
      </w:tr>
    </w:tbl>
    <w:p w:rsidR="00E34FEE" w:rsidRPr="00D0760E" w:rsidRDefault="00E34FEE" w:rsidP="00E34FEE">
      <w:pPr>
        <w:shd w:val="clear" w:color="auto" w:fill="FFFFFF"/>
        <w:rPr>
          <w:rFonts w:ascii="Times New Roman" w:hAnsi="Times New Roman" w:cs="Times New Roman"/>
          <w:spacing w:val="2"/>
          <w:sz w:val="28"/>
          <w:szCs w:val="28"/>
        </w:rPr>
      </w:pPr>
      <w:r w:rsidRPr="00D0760E">
        <w:rPr>
          <w:rFonts w:ascii="Times New Roman" w:hAnsi="Times New Roman" w:cs="Times New Roman"/>
          <w:spacing w:val="4"/>
          <w:sz w:val="28"/>
          <w:szCs w:val="28"/>
        </w:rPr>
        <w:t xml:space="preserve">1) основой экономики была промышленность;                 </w:t>
      </w:r>
      <w:r w:rsidRPr="00D0760E">
        <w:rPr>
          <w:rFonts w:ascii="Times New Roman" w:hAnsi="Times New Roman" w:cs="Times New Roman"/>
          <w:spacing w:val="2"/>
          <w:sz w:val="28"/>
          <w:szCs w:val="28"/>
        </w:rPr>
        <w:t xml:space="preserve"> 2) господствовал капиталистический уклад; </w:t>
      </w:r>
    </w:p>
    <w:p w:rsidR="00E34FEE" w:rsidRPr="00D0760E" w:rsidRDefault="00E34FEE" w:rsidP="00E34FEE">
      <w:pPr>
        <w:shd w:val="clear" w:color="auto" w:fill="FFFFFF"/>
        <w:ind w:left="48"/>
        <w:rPr>
          <w:rFonts w:ascii="Times New Roman" w:hAnsi="Times New Roman" w:cs="Times New Roman"/>
          <w:spacing w:val="2"/>
          <w:sz w:val="28"/>
          <w:szCs w:val="28"/>
        </w:rPr>
      </w:pPr>
      <w:r w:rsidRPr="00D0760E">
        <w:rPr>
          <w:rFonts w:ascii="Times New Roman" w:hAnsi="Times New Roman" w:cs="Times New Roman"/>
          <w:spacing w:val="-2"/>
          <w:sz w:val="28"/>
          <w:szCs w:val="28"/>
        </w:rPr>
        <w:t xml:space="preserve">3) проживали представители разных национальностей;            </w:t>
      </w:r>
      <w:r w:rsidRPr="00D0760E">
        <w:rPr>
          <w:rFonts w:ascii="Times New Roman" w:hAnsi="Times New Roman" w:cs="Times New Roman"/>
          <w:spacing w:val="2"/>
          <w:sz w:val="28"/>
          <w:szCs w:val="28"/>
        </w:rPr>
        <w:t xml:space="preserve">4) сохранились сословные пережитки </w:t>
      </w:r>
    </w:p>
    <w:p w:rsidR="00E11258" w:rsidRPr="00D0760E" w:rsidRDefault="00D0760E" w:rsidP="00E34FEE">
      <w:pPr>
        <w:shd w:val="clear" w:color="auto" w:fill="FFFFFF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26</w:t>
      </w:r>
      <w:r w:rsidR="00E34FEE" w:rsidRPr="00D0760E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E34FEE" w:rsidRPr="00D0760E">
        <w:rPr>
          <w:rFonts w:ascii="Times New Roman" w:hAnsi="Times New Roman" w:cs="Times New Roman"/>
          <w:spacing w:val="-1"/>
          <w:sz w:val="28"/>
          <w:szCs w:val="28"/>
        </w:rPr>
        <w:t>Приведенная схема органов власти России в первой</w:t>
      </w:r>
      <w:r w:rsidR="00F62BE1" w:rsidRPr="00D0760E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="00E34FEE" w:rsidRPr="00D0760E">
        <w:rPr>
          <w:rFonts w:ascii="Times New Roman" w:hAnsi="Times New Roman" w:cs="Times New Roman"/>
          <w:spacing w:val="-2"/>
          <w:sz w:val="28"/>
          <w:szCs w:val="28"/>
        </w:rPr>
        <w:t>половине</w:t>
      </w:r>
      <w:r w:rsidR="00E34FEE" w:rsidRPr="00D0760E">
        <w:rPr>
          <w:rFonts w:ascii="Times New Roman" w:hAnsi="Times New Roman" w:cs="Times New Roman"/>
          <w:spacing w:val="-2"/>
          <w:sz w:val="28"/>
          <w:szCs w:val="28"/>
          <w:lang w:val="en-US"/>
        </w:rPr>
        <w:t>XIX</w:t>
      </w:r>
      <w:r w:rsidR="00E34FEE" w:rsidRPr="00D0760E">
        <w:rPr>
          <w:rFonts w:ascii="Times New Roman" w:hAnsi="Times New Roman" w:cs="Times New Roman"/>
          <w:spacing w:val="-2"/>
          <w:sz w:val="28"/>
          <w:szCs w:val="28"/>
        </w:rPr>
        <w:t>в.свидетельствует о том, что в России существовал (-а, -и):</w:t>
      </w:r>
    </w:p>
    <w:p w:rsidR="00E11258" w:rsidRPr="00D0760E" w:rsidRDefault="00D0760E" w:rsidP="00E34FEE">
      <w:pPr>
        <w:shd w:val="clear" w:color="auto" w:fill="FFFFFF"/>
        <w:rPr>
          <w:rFonts w:ascii="Times New Roman" w:hAnsi="Times New Roman" w:cs="Times New Roman"/>
          <w:spacing w:val="-2"/>
          <w:sz w:val="28"/>
          <w:szCs w:val="28"/>
        </w:rPr>
      </w:pPr>
      <w:r w:rsidRPr="00D0760E">
        <w:rPr>
          <w:rFonts w:ascii="Times New Roman" w:hAnsi="Times New Roman" w:cs="Times New Roman"/>
          <w:noProof/>
          <w:spacing w:val="-2"/>
          <w:sz w:val="28"/>
          <w:szCs w:val="28"/>
        </w:rPr>
        <w:drawing>
          <wp:anchor distT="0" distB="0" distL="114300" distR="114300" simplePos="0" relativeHeight="251656192" behindDoc="0" locked="0" layoutInCell="1" allowOverlap="1" wp14:anchorId="5538006B" wp14:editId="6074E9FA">
            <wp:simplePos x="0" y="0"/>
            <wp:positionH relativeFrom="margin">
              <wp:posOffset>-38100</wp:posOffset>
            </wp:positionH>
            <wp:positionV relativeFrom="margin">
              <wp:posOffset>3055620</wp:posOffset>
            </wp:positionV>
            <wp:extent cx="3219450" cy="88582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1258" w:rsidRPr="00D0760E" w:rsidRDefault="00E11258" w:rsidP="00E34FE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E11258" w:rsidRPr="00D0760E" w:rsidRDefault="00E11258" w:rsidP="00E34FE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E11258" w:rsidRPr="00D0760E" w:rsidRDefault="00E11258" w:rsidP="00E34FE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E11258" w:rsidRPr="00D0760E" w:rsidRDefault="00E11258" w:rsidP="00E34FE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F64C9D" w:rsidRPr="00D0760E" w:rsidRDefault="00F64C9D" w:rsidP="00E34FEE">
      <w:pPr>
        <w:shd w:val="clear" w:color="auto" w:fill="FFFFFF"/>
        <w:tabs>
          <w:tab w:val="left" w:pos="360"/>
        </w:tabs>
        <w:rPr>
          <w:rFonts w:ascii="Times New Roman" w:hAnsi="Times New Roman" w:cs="Times New Roman"/>
          <w:spacing w:val="1"/>
          <w:sz w:val="28"/>
          <w:szCs w:val="28"/>
        </w:rPr>
      </w:pPr>
    </w:p>
    <w:p w:rsidR="00F64C9D" w:rsidRPr="00D0760E" w:rsidRDefault="00F64C9D" w:rsidP="00E34FEE">
      <w:pPr>
        <w:shd w:val="clear" w:color="auto" w:fill="FFFFFF"/>
        <w:tabs>
          <w:tab w:val="left" w:pos="360"/>
        </w:tabs>
        <w:rPr>
          <w:rFonts w:ascii="Times New Roman" w:hAnsi="Times New Roman" w:cs="Times New Roman"/>
          <w:spacing w:val="1"/>
          <w:sz w:val="28"/>
          <w:szCs w:val="28"/>
        </w:rPr>
      </w:pPr>
    </w:p>
    <w:p w:rsidR="00CC6E99" w:rsidRPr="00D0760E" w:rsidRDefault="00E34FEE" w:rsidP="00E34FEE">
      <w:pPr>
        <w:shd w:val="clear" w:color="auto" w:fill="FFFFFF"/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  <w:r w:rsidRPr="00D0760E">
        <w:rPr>
          <w:rFonts w:ascii="Times New Roman" w:hAnsi="Times New Roman" w:cs="Times New Roman"/>
          <w:spacing w:val="1"/>
          <w:sz w:val="28"/>
          <w:szCs w:val="28"/>
        </w:rPr>
        <w:t>1) центральные выборные органы власти</w:t>
      </w:r>
    </w:p>
    <w:p w:rsidR="00CC6E99" w:rsidRPr="00D0760E" w:rsidRDefault="00CC6E99" w:rsidP="00E34FEE">
      <w:pPr>
        <w:shd w:val="clear" w:color="auto" w:fill="FFFFFF"/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  <w:r w:rsidRPr="00D0760E">
        <w:rPr>
          <w:rFonts w:ascii="Times New Roman" w:hAnsi="Times New Roman" w:cs="Times New Roman"/>
          <w:spacing w:val="2"/>
          <w:sz w:val="28"/>
          <w:szCs w:val="28"/>
        </w:rPr>
        <w:t>2) принцип разделения властей;</w:t>
      </w:r>
    </w:p>
    <w:p w:rsidR="00E34FEE" w:rsidRPr="00D0760E" w:rsidRDefault="00E34FEE" w:rsidP="00E34FEE">
      <w:pPr>
        <w:shd w:val="clear" w:color="auto" w:fill="FFFFFF"/>
        <w:tabs>
          <w:tab w:val="left" w:pos="360"/>
        </w:tabs>
        <w:rPr>
          <w:rFonts w:ascii="Times New Roman" w:hAnsi="Times New Roman" w:cs="Times New Roman"/>
          <w:spacing w:val="4"/>
          <w:sz w:val="28"/>
          <w:szCs w:val="28"/>
        </w:rPr>
      </w:pPr>
      <w:r w:rsidRPr="00D0760E">
        <w:rPr>
          <w:rFonts w:ascii="Times New Roman" w:hAnsi="Times New Roman" w:cs="Times New Roman"/>
          <w:spacing w:val="4"/>
          <w:sz w:val="28"/>
          <w:szCs w:val="28"/>
        </w:rPr>
        <w:t>3) независимые судебные и административные уч</w:t>
      </w:r>
      <w:r w:rsidRPr="00D0760E">
        <w:rPr>
          <w:rFonts w:ascii="Times New Roman" w:hAnsi="Times New Roman" w:cs="Times New Roman"/>
          <w:spacing w:val="1"/>
          <w:sz w:val="28"/>
          <w:szCs w:val="28"/>
        </w:rPr>
        <w:t>реждения</w:t>
      </w:r>
      <w:r w:rsidRPr="00D0760E">
        <w:rPr>
          <w:rFonts w:ascii="Times New Roman" w:hAnsi="Times New Roman" w:cs="Times New Roman"/>
          <w:sz w:val="28"/>
          <w:szCs w:val="28"/>
        </w:rPr>
        <w:t xml:space="preserve">;                </w:t>
      </w:r>
    </w:p>
    <w:p w:rsidR="00E34FEE" w:rsidRPr="00D0760E" w:rsidRDefault="00E34FEE" w:rsidP="00E34FEE">
      <w:pPr>
        <w:shd w:val="clear" w:color="auto" w:fill="FFFFFF"/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  <w:r w:rsidRPr="00D0760E">
        <w:rPr>
          <w:rFonts w:ascii="Times New Roman" w:hAnsi="Times New Roman" w:cs="Times New Roman"/>
          <w:spacing w:val="2"/>
          <w:sz w:val="28"/>
          <w:szCs w:val="28"/>
        </w:rPr>
        <w:t>4) самодержавная форма правления</w:t>
      </w:r>
    </w:p>
    <w:p w:rsidR="00E34FEE" w:rsidRPr="00D0760E" w:rsidRDefault="00E34FEE" w:rsidP="00AE6E5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E34FEE" w:rsidRPr="00D0760E" w:rsidRDefault="00D0760E" w:rsidP="00CC6E99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58752" behindDoc="0" locked="0" layoutInCell="0" allowOverlap="1">
                <wp:simplePos x="0" y="0"/>
                <wp:positionH relativeFrom="margin">
                  <wp:posOffset>8375649</wp:posOffset>
                </wp:positionH>
                <wp:positionV relativeFrom="paragraph">
                  <wp:posOffset>1243330</wp:posOffset>
                </wp:positionV>
                <wp:extent cx="0" cy="170815"/>
                <wp:effectExtent l="0" t="0" r="19050" b="1968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81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658752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659.5pt,97.9pt" to="659.5pt,1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" o:allowincell="f" strokeweight=".5pt"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59776" behindDoc="0" locked="0" layoutInCell="0" allowOverlap="1">
                <wp:simplePos x="0" y="0"/>
                <wp:positionH relativeFrom="margin">
                  <wp:posOffset>8552814</wp:posOffset>
                </wp:positionH>
                <wp:positionV relativeFrom="paragraph">
                  <wp:posOffset>3828415</wp:posOffset>
                </wp:positionV>
                <wp:extent cx="0" cy="133985"/>
                <wp:effectExtent l="0" t="0" r="19050" b="18415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98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59776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673.45pt,301.45pt" to="673.45pt,3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" o:allowincell="f" strokeweight=".25pt">
                <w10:wrap anchorx="margin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27</w:t>
      </w:r>
      <w:r w:rsidR="00CC6E99" w:rsidRPr="00D0760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. </w:t>
      </w:r>
      <w:r w:rsidR="00E34FEE" w:rsidRPr="00D0760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В таблице представлены среднегодовые темпы развития </w:t>
      </w:r>
      <w:r w:rsidR="00E34FEE" w:rsidRPr="00D0760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производства в Англии, США и Германии в 1870—1913 гг. </w:t>
      </w:r>
      <w:r w:rsidR="00E34FEE" w:rsidRPr="00D0760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(по отношению к предыдущему году, в %). Проанализировав </w:t>
      </w:r>
      <w:r w:rsidR="00E34FEE" w:rsidRPr="00D0760E">
        <w:rPr>
          <w:rFonts w:ascii="Times New Roman" w:eastAsia="Times New Roman" w:hAnsi="Times New Roman" w:cs="Times New Roman"/>
          <w:spacing w:val="-3"/>
          <w:sz w:val="28"/>
          <w:szCs w:val="28"/>
        </w:rPr>
        <w:t>данные, выберите правильное утверждение.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6"/>
        <w:gridCol w:w="1985"/>
        <w:gridCol w:w="1842"/>
        <w:gridCol w:w="2552"/>
        <w:gridCol w:w="1559"/>
      </w:tblGrid>
      <w:tr w:rsidR="00CC6E99" w:rsidRPr="00D0760E" w:rsidTr="00E34FEE">
        <w:trPr>
          <w:trHeight w:hRule="exact" w:val="57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en-US"/>
              </w:rPr>
              <w:t>Страна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77" w:right="82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b/>
                <w:bCs/>
                <w:spacing w:val="-2"/>
                <w:w w:val="81"/>
                <w:sz w:val="28"/>
                <w:szCs w:val="28"/>
                <w:lang w:eastAsia="en-US"/>
              </w:rPr>
              <w:t xml:space="preserve">Общий </w:t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pacing w:val="-1"/>
                <w:w w:val="81"/>
                <w:sz w:val="28"/>
                <w:szCs w:val="28"/>
                <w:lang w:eastAsia="en-US"/>
              </w:rPr>
              <w:t xml:space="preserve">объем </w:t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w w:val="81"/>
                <w:sz w:val="28"/>
                <w:szCs w:val="28"/>
                <w:lang w:eastAsia="en-US"/>
              </w:rPr>
              <w:t>произ</w:t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w w:val="81"/>
                <w:sz w:val="28"/>
                <w:szCs w:val="28"/>
                <w:lang w:eastAsia="en-US"/>
              </w:rPr>
              <w:softHyphen/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pacing w:val="-2"/>
                <w:w w:val="81"/>
                <w:sz w:val="28"/>
                <w:szCs w:val="28"/>
                <w:lang w:eastAsia="en-US"/>
              </w:rPr>
              <w:t>водства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62" w:right="82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b/>
                <w:bCs/>
                <w:spacing w:val="2"/>
                <w:w w:val="81"/>
                <w:sz w:val="28"/>
                <w:szCs w:val="28"/>
                <w:lang w:eastAsia="en-US"/>
              </w:rPr>
              <w:t>Продук</w:t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pacing w:val="2"/>
                <w:w w:val="81"/>
                <w:sz w:val="28"/>
                <w:szCs w:val="28"/>
                <w:lang w:eastAsia="en-US"/>
              </w:rPr>
              <w:softHyphen/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pacing w:val="-1"/>
                <w:w w:val="81"/>
                <w:sz w:val="28"/>
                <w:szCs w:val="28"/>
                <w:lang w:eastAsia="en-US"/>
              </w:rPr>
              <w:t>ция про</w:t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pacing w:val="-1"/>
                <w:w w:val="81"/>
                <w:sz w:val="28"/>
                <w:szCs w:val="28"/>
                <w:lang w:eastAsia="en-US"/>
              </w:rPr>
              <w:softHyphen/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pacing w:val="-5"/>
                <w:w w:val="81"/>
                <w:sz w:val="28"/>
                <w:szCs w:val="28"/>
                <w:lang w:eastAsia="en-US"/>
              </w:rPr>
              <w:t>мышлен</w:t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pacing w:val="-5"/>
                <w:w w:val="81"/>
                <w:sz w:val="28"/>
                <w:szCs w:val="28"/>
                <w:lang w:eastAsia="en-US"/>
              </w:rPr>
              <w:softHyphen/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w w:val="81"/>
                <w:sz w:val="28"/>
                <w:szCs w:val="28"/>
                <w:lang w:eastAsia="en-US"/>
              </w:rPr>
              <w:t>ности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24" w:right="2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b/>
                <w:bCs/>
                <w:spacing w:val="1"/>
                <w:w w:val="81"/>
                <w:sz w:val="28"/>
                <w:szCs w:val="28"/>
                <w:lang w:eastAsia="en-US"/>
              </w:rPr>
              <w:t>Производи</w:t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pacing w:val="1"/>
                <w:w w:val="81"/>
                <w:sz w:val="28"/>
                <w:szCs w:val="28"/>
                <w:lang w:eastAsia="en-US"/>
              </w:rPr>
              <w:softHyphen/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pacing w:val="-2"/>
                <w:w w:val="81"/>
                <w:sz w:val="28"/>
                <w:szCs w:val="28"/>
                <w:lang w:eastAsia="en-US"/>
              </w:rPr>
              <w:t xml:space="preserve">тельность </w:t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pacing w:val="-4"/>
                <w:w w:val="81"/>
                <w:sz w:val="28"/>
                <w:szCs w:val="28"/>
                <w:lang w:eastAsia="en-US"/>
              </w:rPr>
              <w:t>в промыш</w:t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pacing w:val="-4"/>
                <w:w w:val="81"/>
                <w:sz w:val="28"/>
                <w:szCs w:val="28"/>
                <w:lang w:eastAsia="en-US"/>
              </w:rPr>
              <w:softHyphen/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pacing w:val="-1"/>
                <w:w w:val="81"/>
                <w:sz w:val="28"/>
                <w:szCs w:val="28"/>
                <w:lang w:eastAsia="en-US"/>
              </w:rPr>
              <w:t>ленности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b/>
                <w:bCs/>
                <w:spacing w:val="-1"/>
                <w:w w:val="81"/>
                <w:sz w:val="28"/>
                <w:szCs w:val="28"/>
                <w:lang w:eastAsia="en-US"/>
              </w:rPr>
              <w:t>Экспорт</w:t>
            </w:r>
          </w:p>
        </w:tc>
      </w:tr>
      <w:tr w:rsidR="00CC6E99" w:rsidRPr="00D0760E" w:rsidTr="00E34FEE">
        <w:trPr>
          <w:trHeight w:hRule="exact" w:val="28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>Англия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2,1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2,2</w:t>
            </w:r>
          </w:p>
        </w:tc>
      </w:tr>
      <w:tr w:rsidR="00CC6E99" w:rsidRPr="00D0760E" w:rsidTr="00E34FEE">
        <w:trPr>
          <w:trHeight w:hRule="exact" w:val="28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США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4,3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4,7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3,2</w:t>
            </w:r>
          </w:p>
        </w:tc>
      </w:tr>
      <w:tr w:rsidR="00CC6E99" w:rsidRPr="00D0760E" w:rsidTr="00E34FEE">
        <w:trPr>
          <w:trHeight w:hRule="exact" w:val="29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right="134" w:hanging="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Герма</w:t>
            </w:r>
            <w:r w:rsidRPr="00D0760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softHyphen/>
            </w:r>
            <w:r w:rsidRPr="00D0760E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en-US"/>
              </w:rPr>
              <w:t>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4,1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4,3</w:t>
            </w:r>
          </w:p>
        </w:tc>
      </w:tr>
    </w:tbl>
    <w:p w:rsidR="00E34FEE" w:rsidRPr="00D0760E" w:rsidRDefault="00E34FEE" w:rsidP="00E34FEE">
      <w:pPr>
        <w:shd w:val="clear" w:color="auto" w:fill="FFFFFF"/>
        <w:ind w:left="499" w:right="29" w:hanging="490"/>
        <w:jc w:val="both"/>
        <w:rPr>
          <w:rFonts w:ascii="Times New Roman" w:hAnsi="Times New Roman" w:cs="Times New Roman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1)</w:t>
      </w:r>
      <w:r w:rsidRPr="00D0760E">
        <w:rPr>
          <w:rFonts w:ascii="Times New Roman" w:eastAsia="Times New Roman" w:hAnsi="Times New Roman" w:cs="Times New Roman"/>
          <w:spacing w:val="-3"/>
          <w:sz w:val="28"/>
          <w:szCs w:val="28"/>
        </w:rPr>
        <w:t>Англия сохраняет монопольное положение на ми</w:t>
      </w:r>
      <w:r w:rsidRPr="00D0760E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 w:rsidRPr="00D0760E">
        <w:rPr>
          <w:rFonts w:ascii="Times New Roman" w:eastAsia="Times New Roman" w:hAnsi="Times New Roman" w:cs="Times New Roman"/>
          <w:spacing w:val="2"/>
          <w:sz w:val="28"/>
          <w:szCs w:val="28"/>
        </w:rPr>
        <w:t>ровом рынке;</w:t>
      </w:r>
    </w:p>
    <w:p w:rsidR="00E34FEE" w:rsidRPr="00D0760E" w:rsidRDefault="00E34FEE" w:rsidP="00E34FEE">
      <w:pPr>
        <w:shd w:val="clear" w:color="auto" w:fill="FFFFFF"/>
        <w:ind w:left="509" w:right="24" w:hanging="504"/>
        <w:jc w:val="both"/>
        <w:rPr>
          <w:rFonts w:ascii="Times New Roman" w:hAnsi="Times New Roman" w:cs="Times New Roman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sz w:val="28"/>
          <w:szCs w:val="28"/>
        </w:rPr>
        <w:t xml:space="preserve">   2) США лидируют по темпам роста производительно</w:t>
      </w:r>
      <w:r w:rsidRPr="00D0760E">
        <w:rPr>
          <w:rFonts w:ascii="Times New Roman" w:eastAsia="Times New Roman" w:hAnsi="Times New Roman" w:cs="Times New Roman"/>
          <w:sz w:val="28"/>
          <w:szCs w:val="28"/>
        </w:rPr>
        <w:softHyphen/>
        <w:t>сти труда в промышленности;</w:t>
      </w:r>
    </w:p>
    <w:p w:rsidR="00E34FEE" w:rsidRPr="00D0760E" w:rsidRDefault="00E34FEE" w:rsidP="00E34FEE">
      <w:pPr>
        <w:shd w:val="clear" w:color="auto" w:fill="FFFFFF"/>
        <w:ind w:left="509" w:right="29" w:hanging="499"/>
        <w:jc w:val="both"/>
        <w:rPr>
          <w:rFonts w:ascii="Times New Roman" w:hAnsi="Times New Roman" w:cs="Times New Roman"/>
          <w:sz w:val="28"/>
          <w:szCs w:val="28"/>
        </w:rPr>
      </w:pPr>
      <w:r w:rsidRPr="00D0760E">
        <w:rPr>
          <w:rFonts w:ascii="Times New Roman" w:hAnsi="Times New Roman" w:cs="Times New Roman"/>
          <w:spacing w:val="2"/>
          <w:sz w:val="28"/>
          <w:szCs w:val="28"/>
        </w:rPr>
        <w:t xml:space="preserve">   3) </w:t>
      </w:r>
      <w:r w:rsidRPr="00D0760E">
        <w:rPr>
          <w:rFonts w:ascii="Times New Roman" w:eastAsia="Times New Roman" w:hAnsi="Times New Roman" w:cs="Times New Roman"/>
          <w:spacing w:val="2"/>
          <w:sz w:val="28"/>
          <w:szCs w:val="28"/>
        </w:rPr>
        <w:t>центр мирового экономического развития переме</w:t>
      </w:r>
      <w:r w:rsidRPr="00D0760E">
        <w:rPr>
          <w:rFonts w:ascii="Times New Roman" w:eastAsia="Times New Roman" w:hAnsi="Times New Roman" w:cs="Times New Roman"/>
          <w:spacing w:val="2"/>
          <w:sz w:val="28"/>
          <w:szCs w:val="28"/>
        </w:rPr>
        <w:softHyphen/>
      </w:r>
      <w:r w:rsidRPr="00D0760E">
        <w:rPr>
          <w:rFonts w:ascii="Times New Roman" w:eastAsia="Times New Roman" w:hAnsi="Times New Roman" w:cs="Times New Roman"/>
          <w:sz w:val="28"/>
          <w:szCs w:val="28"/>
        </w:rPr>
        <w:t>щается из Европы в Северную Америку;</w:t>
      </w:r>
    </w:p>
    <w:p w:rsidR="00E34FEE" w:rsidRPr="00D0760E" w:rsidRDefault="00E34FEE" w:rsidP="00E34FEE">
      <w:pPr>
        <w:shd w:val="clear" w:color="auto" w:fill="FFFFFF"/>
        <w:ind w:left="504" w:right="19" w:hanging="494"/>
        <w:jc w:val="both"/>
        <w:rPr>
          <w:rFonts w:ascii="Times New Roman" w:hAnsi="Times New Roman" w:cs="Times New Roman"/>
          <w:sz w:val="28"/>
          <w:szCs w:val="28"/>
        </w:rPr>
      </w:pPr>
      <w:r w:rsidRPr="00D0760E">
        <w:rPr>
          <w:rFonts w:ascii="Times New Roman" w:hAnsi="Times New Roman" w:cs="Times New Roman"/>
          <w:spacing w:val="-1"/>
          <w:sz w:val="28"/>
          <w:szCs w:val="28"/>
        </w:rPr>
        <w:t xml:space="preserve">   4) </w:t>
      </w:r>
      <w:r w:rsidRPr="00D0760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Германия выходит на третье место в мире по темпам </w:t>
      </w:r>
      <w:r w:rsidRPr="00D0760E">
        <w:rPr>
          <w:rFonts w:ascii="Times New Roman" w:eastAsia="Times New Roman" w:hAnsi="Times New Roman" w:cs="Times New Roman"/>
          <w:spacing w:val="1"/>
          <w:sz w:val="28"/>
          <w:szCs w:val="28"/>
        </w:rPr>
        <w:t>роста объемов промышленного производства</w:t>
      </w:r>
    </w:p>
    <w:p w:rsidR="00E34FEE" w:rsidRPr="00D0760E" w:rsidRDefault="00D0760E" w:rsidP="00E34FEE">
      <w:pPr>
        <w:shd w:val="clear" w:color="auto" w:fill="FFFFFF"/>
        <w:tabs>
          <w:tab w:val="left" w:pos="322"/>
        </w:tabs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28</w:t>
      </w:r>
      <w:r w:rsidR="00E34FEE" w:rsidRPr="00D0760E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.</w:t>
      </w:r>
      <w:r w:rsidR="00E34FEE" w:rsidRPr="00D0760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Какое суждение верно? </w:t>
      </w:r>
    </w:p>
    <w:p w:rsidR="00E34FEE" w:rsidRPr="00D0760E" w:rsidRDefault="00E34FEE" w:rsidP="00E34FEE">
      <w:pPr>
        <w:shd w:val="clear" w:color="auto" w:fill="FFFFFF"/>
        <w:tabs>
          <w:tab w:val="left" w:pos="322"/>
        </w:tabs>
        <w:ind w:left="48"/>
        <w:rPr>
          <w:rFonts w:ascii="Times New Roman" w:eastAsia="Times New Roman" w:hAnsi="Times New Roman" w:cs="Times New Roman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spacing w:val="1"/>
          <w:sz w:val="28"/>
          <w:szCs w:val="28"/>
        </w:rPr>
        <w:t>1) И. Павлов — лауреат Нобелевской премии;</w:t>
      </w:r>
      <w:r w:rsidRPr="00D0760E">
        <w:rPr>
          <w:rFonts w:ascii="Times New Roman" w:eastAsia="Times New Roman" w:hAnsi="Times New Roman" w:cs="Times New Roman"/>
          <w:spacing w:val="-1"/>
          <w:sz w:val="28"/>
          <w:szCs w:val="28"/>
        </w:rPr>
        <w:t>2) А. Ахматова — член объединения «Мир искусства»;</w:t>
      </w:r>
    </w:p>
    <w:p w:rsidR="00E34FEE" w:rsidRPr="00D0760E" w:rsidRDefault="00E34FEE" w:rsidP="00E34FEE">
      <w:pPr>
        <w:shd w:val="clear" w:color="auto" w:fill="FFFFFF"/>
        <w:ind w:left="58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3) С. Коненков — русский религиозный философ;        </w:t>
      </w:r>
      <w:r w:rsidRPr="00D0760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4) Ф. Шаляпин — основоположник космонавтики </w:t>
      </w:r>
    </w:p>
    <w:p w:rsidR="00E34FEE" w:rsidRPr="00D0760E" w:rsidRDefault="00D0760E" w:rsidP="00E34FEE">
      <w:pPr>
        <w:shd w:val="clear" w:color="auto" w:fill="FFFFFF"/>
        <w:ind w:right="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6"/>
          <w:w w:val="103"/>
          <w:sz w:val="28"/>
          <w:szCs w:val="28"/>
        </w:rPr>
        <w:t>29</w:t>
      </w:r>
      <w:r w:rsidR="00E34FEE" w:rsidRPr="00D0760E">
        <w:rPr>
          <w:rFonts w:ascii="Times New Roman" w:eastAsia="Times New Roman" w:hAnsi="Times New Roman" w:cs="Times New Roman"/>
          <w:b/>
          <w:spacing w:val="-6"/>
          <w:w w:val="103"/>
          <w:sz w:val="28"/>
          <w:szCs w:val="28"/>
        </w:rPr>
        <w:t>.</w:t>
      </w:r>
      <w:r w:rsidR="00E34FEE" w:rsidRPr="00D0760E">
        <w:rPr>
          <w:rFonts w:ascii="Times New Roman" w:eastAsia="Times New Roman" w:hAnsi="Times New Roman" w:cs="Times New Roman"/>
          <w:spacing w:val="-6"/>
          <w:w w:val="103"/>
          <w:sz w:val="28"/>
          <w:szCs w:val="28"/>
        </w:rPr>
        <w:t xml:space="preserve"> Установите соответствие между деятелем науки и об</w:t>
      </w:r>
      <w:r w:rsidR="00E34FEE" w:rsidRPr="00D0760E">
        <w:rPr>
          <w:rFonts w:ascii="Times New Roman" w:eastAsia="Times New Roman" w:hAnsi="Times New Roman" w:cs="Times New Roman"/>
          <w:spacing w:val="-6"/>
          <w:w w:val="103"/>
          <w:sz w:val="28"/>
          <w:szCs w:val="28"/>
        </w:rPr>
        <w:softHyphen/>
      </w:r>
      <w:r w:rsidR="00E34FEE" w:rsidRPr="00D0760E">
        <w:rPr>
          <w:rFonts w:ascii="Times New Roman" w:eastAsia="Times New Roman" w:hAnsi="Times New Roman" w:cs="Times New Roman"/>
          <w:spacing w:val="-4"/>
          <w:w w:val="103"/>
          <w:sz w:val="28"/>
          <w:szCs w:val="28"/>
        </w:rPr>
        <w:t>ластью знаний. Одному элементу левого столбика соот</w:t>
      </w:r>
      <w:r w:rsidR="00E34FEE" w:rsidRPr="00D0760E">
        <w:rPr>
          <w:rFonts w:ascii="Times New Roman" w:eastAsia="Times New Roman" w:hAnsi="Times New Roman" w:cs="Times New Roman"/>
          <w:spacing w:val="-4"/>
          <w:w w:val="103"/>
          <w:sz w:val="28"/>
          <w:szCs w:val="28"/>
        </w:rPr>
        <w:softHyphen/>
      </w:r>
      <w:r w:rsidR="00E34FEE" w:rsidRPr="00D0760E">
        <w:rPr>
          <w:rFonts w:ascii="Times New Roman" w:eastAsia="Times New Roman" w:hAnsi="Times New Roman" w:cs="Times New Roman"/>
          <w:spacing w:val="-5"/>
          <w:w w:val="103"/>
          <w:sz w:val="28"/>
          <w:szCs w:val="28"/>
        </w:rPr>
        <w:t>ветствует один элемент правого.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7"/>
        <w:gridCol w:w="240"/>
        <w:gridCol w:w="1580"/>
        <w:gridCol w:w="2268"/>
      </w:tblGrid>
      <w:tr w:rsidR="00CC6E99" w:rsidRPr="00D0760E" w:rsidTr="00E34FEE">
        <w:trPr>
          <w:trHeight w:hRule="exact" w:val="278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en-US"/>
              </w:rPr>
              <w:t>Деятель науки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5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en-US"/>
              </w:rPr>
              <w:t>Область знаний</w:t>
            </w:r>
          </w:p>
        </w:tc>
      </w:tr>
      <w:tr w:rsidR="00CC6E99" w:rsidRPr="00D0760E" w:rsidTr="00E34FEE">
        <w:trPr>
          <w:trHeight w:hRule="exact" w:val="278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</w:t>
            </w:r>
          </w:p>
        </w:tc>
        <w:tc>
          <w:tcPr>
            <w:tcW w:w="2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В.</w:t>
            </w:r>
          </w:p>
        </w:tc>
        <w:tc>
          <w:tcPr>
            <w:tcW w:w="15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spacing w:val="-5"/>
                <w:w w:val="103"/>
                <w:sz w:val="28"/>
                <w:szCs w:val="28"/>
                <w:lang w:eastAsia="en-US"/>
              </w:rPr>
              <w:t>Рентген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7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-5"/>
                <w:w w:val="103"/>
                <w:sz w:val="28"/>
                <w:szCs w:val="28"/>
                <w:lang w:eastAsia="en-US"/>
              </w:rPr>
              <w:t xml:space="preserve">1) </w:t>
            </w:r>
            <w:r w:rsidRPr="00D0760E">
              <w:rPr>
                <w:rFonts w:ascii="Times New Roman" w:eastAsia="Times New Roman" w:hAnsi="Times New Roman" w:cs="Times New Roman"/>
                <w:spacing w:val="-5"/>
                <w:w w:val="103"/>
                <w:sz w:val="28"/>
                <w:szCs w:val="28"/>
                <w:lang w:eastAsia="en-US"/>
              </w:rPr>
              <w:t>физика</w:t>
            </w:r>
          </w:p>
        </w:tc>
      </w:tr>
      <w:tr w:rsidR="00CC6E99" w:rsidRPr="00D0760E" w:rsidTr="00E34FEE">
        <w:trPr>
          <w:trHeight w:hRule="exact" w:val="250"/>
        </w:trPr>
        <w:tc>
          <w:tcPr>
            <w:tcW w:w="30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240" w:type="dxa"/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Р.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Кох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-5"/>
                <w:w w:val="103"/>
                <w:sz w:val="28"/>
                <w:szCs w:val="28"/>
                <w:lang w:eastAsia="en-US"/>
              </w:rPr>
              <w:t xml:space="preserve">2) </w:t>
            </w:r>
            <w:r w:rsidRPr="00D0760E">
              <w:rPr>
                <w:rFonts w:ascii="Times New Roman" w:eastAsia="Times New Roman" w:hAnsi="Times New Roman" w:cs="Times New Roman"/>
                <w:spacing w:val="-5"/>
                <w:w w:val="103"/>
                <w:sz w:val="28"/>
                <w:szCs w:val="28"/>
                <w:lang w:eastAsia="en-US"/>
              </w:rPr>
              <w:t>медицина</w:t>
            </w:r>
          </w:p>
        </w:tc>
      </w:tr>
      <w:tr w:rsidR="00CC6E99" w:rsidRPr="00D0760E" w:rsidTr="00E34FEE">
        <w:trPr>
          <w:trHeight w:hRule="exact" w:val="269"/>
        </w:trPr>
        <w:tc>
          <w:tcPr>
            <w:tcW w:w="30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В</w:t>
            </w:r>
            <w:r w:rsidRPr="00D076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0" w:type="dxa"/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eastAsia="Times New Roman" w:hAnsi="Times New Roman" w:cs="Times New Roman"/>
                <w:spacing w:val="-3"/>
                <w:w w:val="103"/>
                <w:sz w:val="28"/>
                <w:szCs w:val="28"/>
                <w:lang w:eastAsia="en-US"/>
              </w:rPr>
              <w:t>Дарвин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7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-6"/>
                <w:w w:val="103"/>
                <w:sz w:val="28"/>
                <w:szCs w:val="28"/>
                <w:lang w:eastAsia="en-US"/>
              </w:rPr>
              <w:t xml:space="preserve">3) </w:t>
            </w:r>
            <w:r w:rsidRPr="00D0760E">
              <w:rPr>
                <w:rFonts w:ascii="Times New Roman" w:eastAsia="Times New Roman" w:hAnsi="Times New Roman" w:cs="Times New Roman"/>
                <w:spacing w:val="-6"/>
                <w:w w:val="103"/>
                <w:sz w:val="28"/>
                <w:szCs w:val="28"/>
                <w:lang w:eastAsia="en-US"/>
              </w:rPr>
              <w:t>биология</w:t>
            </w:r>
          </w:p>
        </w:tc>
      </w:tr>
      <w:tr w:rsidR="00CC6E99" w:rsidRPr="00D0760E" w:rsidTr="00E34FEE">
        <w:trPr>
          <w:trHeight w:hRule="exact" w:val="259"/>
        </w:trPr>
        <w:tc>
          <w:tcPr>
            <w:tcW w:w="30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FEE" w:rsidRPr="00D0760E" w:rsidRDefault="00E34FE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4FEE" w:rsidRPr="00D0760E" w:rsidRDefault="00E34FEE">
            <w:pPr>
              <w:shd w:val="clear" w:color="auto" w:fill="FFFFFF"/>
              <w:spacing w:line="276" w:lineRule="auto"/>
              <w:ind w:left="6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760E">
              <w:rPr>
                <w:rFonts w:ascii="Times New Roman" w:hAnsi="Times New Roman" w:cs="Times New Roman"/>
                <w:spacing w:val="-5"/>
                <w:w w:val="103"/>
                <w:sz w:val="28"/>
                <w:szCs w:val="28"/>
                <w:lang w:eastAsia="en-US"/>
              </w:rPr>
              <w:t xml:space="preserve">4) </w:t>
            </w:r>
            <w:r w:rsidRPr="00D0760E">
              <w:rPr>
                <w:rFonts w:ascii="Times New Roman" w:eastAsia="Times New Roman" w:hAnsi="Times New Roman" w:cs="Times New Roman"/>
                <w:spacing w:val="-5"/>
                <w:w w:val="103"/>
                <w:sz w:val="28"/>
                <w:szCs w:val="28"/>
                <w:lang w:eastAsia="en-US"/>
              </w:rPr>
              <w:t>математика</w:t>
            </w:r>
          </w:p>
        </w:tc>
      </w:tr>
    </w:tbl>
    <w:p w:rsidR="00E34FEE" w:rsidRPr="00D0760E" w:rsidRDefault="00D0760E" w:rsidP="00E34FEE">
      <w:pPr>
        <w:shd w:val="clear" w:color="auto" w:fill="FFFFFF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="00E34FEE" w:rsidRPr="00D0760E">
        <w:rPr>
          <w:rFonts w:ascii="Times New Roman" w:hAnsi="Times New Roman" w:cs="Times New Roman"/>
          <w:b/>
          <w:sz w:val="28"/>
          <w:szCs w:val="28"/>
        </w:rPr>
        <w:t>.</w:t>
      </w:r>
      <w:r w:rsidR="00E34FEE" w:rsidRPr="00D0760E">
        <w:rPr>
          <w:rFonts w:ascii="Times New Roman" w:eastAsia="Times New Roman" w:hAnsi="Times New Roman" w:cs="Times New Roman"/>
          <w:sz w:val="28"/>
          <w:szCs w:val="28"/>
        </w:rPr>
        <w:t>Расположите события в хронологической последовательности:</w:t>
      </w:r>
    </w:p>
    <w:p w:rsidR="00E34FEE" w:rsidRPr="00D0760E" w:rsidRDefault="00E34FEE" w:rsidP="00E34FE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sz w:val="28"/>
          <w:szCs w:val="28"/>
        </w:rPr>
        <w:t xml:space="preserve">   а) создание Казанского медресе «Мухамадия»;</w:t>
      </w:r>
    </w:p>
    <w:p w:rsidR="00E34FEE" w:rsidRPr="00D0760E" w:rsidRDefault="00E34FEE" w:rsidP="00E34FE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sz w:val="28"/>
          <w:szCs w:val="28"/>
        </w:rPr>
        <w:t xml:space="preserve">   б) создание Г. Баруди первой татарской женской новометодной школы;</w:t>
      </w:r>
    </w:p>
    <w:p w:rsidR="00E34FEE" w:rsidRPr="00D0760E" w:rsidRDefault="00E34FEE" w:rsidP="00E34FE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sz w:val="28"/>
          <w:szCs w:val="28"/>
        </w:rPr>
        <w:t xml:space="preserve">   в) начало выхода первой тюрко-татарской газеты «Тарджеман»;</w:t>
      </w:r>
    </w:p>
    <w:p w:rsidR="00E34FEE" w:rsidRPr="00D0760E" w:rsidRDefault="00E34FEE" w:rsidP="00E34FE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0760E">
        <w:rPr>
          <w:rFonts w:ascii="Times New Roman" w:eastAsia="Times New Roman" w:hAnsi="Times New Roman" w:cs="Times New Roman"/>
          <w:sz w:val="28"/>
          <w:szCs w:val="28"/>
        </w:rPr>
        <w:t xml:space="preserve">   г) избрание К. Насыри действительным членом Общества археологии, истории и этнографии при Казанском университете.</w:t>
      </w:r>
    </w:p>
    <w:p w:rsidR="009B49FC" w:rsidRPr="00D0760E" w:rsidRDefault="009B49FC">
      <w:pPr>
        <w:rPr>
          <w:sz w:val="28"/>
          <w:szCs w:val="28"/>
        </w:rPr>
      </w:pPr>
      <w:bookmarkStart w:id="0" w:name="_GoBack"/>
      <w:bookmarkEnd w:id="0"/>
    </w:p>
    <w:sectPr w:rsidR="009B49FC" w:rsidRPr="00D0760E" w:rsidSect="008F40E0">
      <w:pgSz w:w="16838" w:h="11906" w:orient="landscape"/>
      <w:pgMar w:top="993" w:right="993" w:bottom="99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55189"/>
    <w:multiLevelType w:val="singleLevel"/>
    <w:tmpl w:val="7DF491CA"/>
    <w:lvl w:ilvl="0">
      <w:start w:val="1"/>
      <w:numFmt w:val="decimal"/>
      <w:lvlText w:val="%1)"/>
      <w:legacy w:legacy="1" w:legacySpace="0" w:legacyIndent="2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D2811D5"/>
    <w:multiLevelType w:val="singleLevel"/>
    <w:tmpl w:val="8BDCEBC4"/>
    <w:lvl w:ilvl="0">
      <w:start w:val="1"/>
      <w:numFmt w:val="decimal"/>
      <w:lvlText w:val="%1)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3921E68"/>
    <w:multiLevelType w:val="singleLevel"/>
    <w:tmpl w:val="42DEAE54"/>
    <w:lvl w:ilvl="0">
      <w:start w:val="1"/>
      <w:numFmt w:val="decimal"/>
      <w:lvlText w:val="%1)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342B21EF"/>
    <w:multiLevelType w:val="singleLevel"/>
    <w:tmpl w:val="8BDCEBC4"/>
    <w:lvl w:ilvl="0">
      <w:start w:val="1"/>
      <w:numFmt w:val="decimal"/>
      <w:lvlText w:val="%1)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AB37493"/>
    <w:multiLevelType w:val="hybridMultilevel"/>
    <w:tmpl w:val="0D24963C"/>
    <w:lvl w:ilvl="0" w:tplc="8A7091FC">
      <w:start w:val="4"/>
      <w:numFmt w:val="decimal"/>
      <w:lvlText w:val="%1)"/>
      <w:lvlJc w:val="left"/>
      <w:pPr>
        <w:ind w:left="701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21" w:hanging="360"/>
      </w:pPr>
    </w:lvl>
    <w:lvl w:ilvl="2" w:tplc="0419001B">
      <w:start w:val="1"/>
      <w:numFmt w:val="lowerRoman"/>
      <w:lvlText w:val="%3."/>
      <w:lvlJc w:val="right"/>
      <w:pPr>
        <w:ind w:left="2141" w:hanging="180"/>
      </w:pPr>
    </w:lvl>
    <w:lvl w:ilvl="3" w:tplc="0419000F">
      <w:start w:val="1"/>
      <w:numFmt w:val="decimal"/>
      <w:lvlText w:val="%4."/>
      <w:lvlJc w:val="left"/>
      <w:pPr>
        <w:ind w:left="2861" w:hanging="360"/>
      </w:pPr>
    </w:lvl>
    <w:lvl w:ilvl="4" w:tplc="04190019">
      <w:start w:val="1"/>
      <w:numFmt w:val="lowerLetter"/>
      <w:lvlText w:val="%5."/>
      <w:lvlJc w:val="left"/>
      <w:pPr>
        <w:ind w:left="3581" w:hanging="360"/>
      </w:pPr>
    </w:lvl>
    <w:lvl w:ilvl="5" w:tplc="0419001B">
      <w:start w:val="1"/>
      <w:numFmt w:val="lowerRoman"/>
      <w:lvlText w:val="%6."/>
      <w:lvlJc w:val="right"/>
      <w:pPr>
        <w:ind w:left="4301" w:hanging="180"/>
      </w:pPr>
    </w:lvl>
    <w:lvl w:ilvl="6" w:tplc="0419000F">
      <w:start w:val="1"/>
      <w:numFmt w:val="decimal"/>
      <w:lvlText w:val="%7."/>
      <w:lvlJc w:val="left"/>
      <w:pPr>
        <w:ind w:left="5021" w:hanging="360"/>
      </w:pPr>
    </w:lvl>
    <w:lvl w:ilvl="7" w:tplc="04190019">
      <w:start w:val="1"/>
      <w:numFmt w:val="lowerLetter"/>
      <w:lvlText w:val="%8."/>
      <w:lvlJc w:val="left"/>
      <w:pPr>
        <w:ind w:left="5741" w:hanging="360"/>
      </w:pPr>
    </w:lvl>
    <w:lvl w:ilvl="8" w:tplc="0419001B">
      <w:start w:val="1"/>
      <w:numFmt w:val="lowerRoman"/>
      <w:lvlText w:val="%9."/>
      <w:lvlJc w:val="right"/>
      <w:pPr>
        <w:ind w:left="6461" w:hanging="180"/>
      </w:pPr>
    </w:lvl>
  </w:abstractNum>
  <w:abstractNum w:abstractNumId="5">
    <w:nsid w:val="50C854D2"/>
    <w:multiLevelType w:val="hybridMultilevel"/>
    <w:tmpl w:val="10862D4A"/>
    <w:lvl w:ilvl="0" w:tplc="12465A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EE"/>
    <w:rsid w:val="000A42D8"/>
    <w:rsid w:val="001A3472"/>
    <w:rsid w:val="001F47FB"/>
    <w:rsid w:val="0026270D"/>
    <w:rsid w:val="002B16CA"/>
    <w:rsid w:val="002E5D35"/>
    <w:rsid w:val="003C2237"/>
    <w:rsid w:val="003F296E"/>
    <w:rsid w:val="004660FA"/>
    <w:rsid w:val="004C10BA"/>
    <w:rsid w:val="00521024"/>
    <w:rsid w:val="00532E1E"/>
    <w:rsid w:val="00543707"/>
    <w:rsid w:val="0054516E"/>
    <w:rsid w:val="005946A3"/>
    <w:rsid w:val="005A6FF9"/>
    <w:rsid w:val="0063433A"/>
    <w:rsid w:val="006813EA"/>
    <w:rsid w:val="00695873"/>
    <w:rsid w:val="007B752D"/>
    <w:rsid w:val="007E1D0C"/>
    <w:rsid w:val="008956E5"/>
    <w:rsid w:val="008B232D"/>
    <w:rsid w:val="008B71C8"/>
    <w:rsid w:val="008F40E0"/>
    <w:rsid w:val="00971159"/>
    <w:rsid w:val="009B49FC"/>
    <w:rsid w:val="00A53D5C"/>
    <w:rsid w:val="00AE6E5C"/>
    <w:rsid w:val="00B64AA0"/>
    <w:rsid w:val="00BB60E4"/>
    <w:rsid w:val="00CB7A00"/>
    <w:rsid w:val="00CC6E99"/>
    <w:rsid w:val="00D0760E"/>
    <w:rsid w:val="00D82388"/>
    <w:rsid w:val="00DA71BF"/>
    <w:rsid w:val="00DD1FC8"/>
    <w:rsid w:val="00E11258"/>
    <w:rsid w:val="00E34FEE"/>
    <w:rsid w:val="00E84BD3"/>
    <w:rsid w:val="00EA1814"/>
    <w:rsid w:val="00ED7747"/>
    <w:rsid w:val="00F62BE1"/>
    <w:rsid w:val="00F64C9D"/>
    <w:rsid w:val="00F81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34FEE"/>
    <w:pPr>
      <w:ind w:left="720"/>
      <w:contextualSpacing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E34F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FE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1A347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B1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34FEE"/>
    <w:pPr>
      <w:ind w:left="720"/>
      <w:contextualSpacing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E34F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FE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1A347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B1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13 Кабинет</cp:lastModifiedBy>
  <cp:revision>2</cp:revision>
  <cp:lastPrinted>2017-11-17T06:15:00Z</cp:lastPrinted>
  <dcterms:created xsi:type="dcterms:W3CDTF">2023-10-09T07:03:00Z</dcterms:created>
  <dcterms:modified xsi:type="dcterms:W3CDTF">2023-10-09T07:03:00Z</dcterms:modified>
</cp:coreProperties>
</file>